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475" w:rsidRDefault="00FB3475" w:rsidP="00FB3475">
      <w:pPr>
        <w:rPr>
          <w:b/>
          <w:color w:val="000000" w:themeColor="text1"/>
        </w:rPr>
      </w:pPr>
    </w:p>
    <w:p w:rsidR="00FB3475" w:rsidRPr="00FB3475" w:rsidRDefault="00FB3475" w:rsidP="00FB3475">
      <w:pPr>
        <w:rPr>
          <w:color w:val="000000" w:themeColor="text1"/>
        </w:rPr>
      </w:pPr>
      <w:r w:rsidRPr="00FB3475">
        <w:rPr>
          <w:b/>
          <w:color w:val="000000" w:themeColor="text1"/>
        </w:rPr>
        <w:t>TEMA:</w:t>
      </w:r>
      <w:r>
        <w:rPr>
          <w:color w:val="000000" w:themeColor="text1"/>
        </w:rPr>
        <w:t xml:space="preserve"> </w:t>
      </w:r>
      <w:r w:rsidR="0008430A">
        <w:rPr>
          <w:color w:val="000000" w:themeColor="text1"/>
        </w:rPr>
        <w:t>SISTEMAS EN SERIE</w:t>
      </w:r>
    </w:p>
    <w:p w:rsidR="002A7171" w:rsidRDefault="002A7171" w:rsidP="002A7171">
      <w:pPr>
        <w:spacing w:after="0"/>
        <w:rPr>
          <w:color w:val="000000" w:themeColor="text1"/>
          <w:sz w:val="24"/>
        </w:rPr>
      </w:pPr>
      <w:r>
        <w:rPr>
          <w:b/>
          <w:color w:val="000000" w:themeColor="text1"/>
          <w:sz w:val="24"/>
        </w:rPr>
        <w:t>OBJETIVOS:</w:t>
      </w:r>
      <w:r>
        <w:rPr>
          <w:color w:val="000000" w:themeColor="text1"/>
          <w:sz w:val="24"/>
        </w:rPr>
        <w:t xml:space="preserve"> </w:t>
      </w:r>
    </w:p>
    <w:p w:rsidR="002A7171" w:rsidRPr="002A7171" w:rsidRDefault="002A7171" w:rsidP="002A7171">
      <w:pPr>
        <w:pStyle w:val="Prrafodelista"/>
        <w:numPr>
          <w:ilvl w:val="0"/>
          <w:numId w:val="23"/>
        </w:numPr>
        <w:spacing w:after="0" w:line="240" w:lineRule="auto"/>
        <w:rPr>
          <w:color w:val="000000" w:themeColor="text1"/>
          <w:sz w:val="20"/>
        </w:rPr>
      </w:pPr>
      <w:r w:rsidRPr="002A7171">
        <w:rPr>
          <w:color w:val="000000" w:themeColor="text1"/>
          <w:sz w:val="20"/>
        </w:rPr>
        <w:t xml:space="preserve">Razonar la metodología de cálculo </w:t>
      </w:r>
      <w:r w:rsidR="000B6B1F">
        <w:rPr>
          <w:color w:val="000000" w:themeColor="text1"/>
          <w:sz w:val="20"/>
        </w:rPr>
        <w:t>para las diferentes clases de sistemas en serie.</w:t>
      </w:r>
    </w:p>
    <w:p w:rsidR="002A7171" w:rsidRDefault="000B6B1F" w:rsidP="002A7171">
      <w:pPr>
        <w:pStyle w:val="Prrafodelista"/>
        <w:numPr>
          <w:ilvl w:val="0"/>
          <w:numId w:val="23"/>
        </w:numPr>
        <w:spacing w:after="0" w:line="240" w:lineRule="auto"/>
        <w:rPr>
          <w:color w:val="000000" w:themeColor="text1"/>
          <w:sz w:val="20"/>
        </w:rPr>
      </w:pPr>
      <w:r>
        <w:rPr>
          <w:color w:val="000000" w:themeColor="text1"/>
          <w:sz w:val="20"/>
        </w:rPr>
        <w:t>Aplicar esas metodologías a casos particulares.</w:t>
      </w:r>
    </w:p>
    <w:p w:rsidR="002A7171" w:rsidRPr="002A7171" w:rsidRDefault="000B6B1F" w:rsidP="002A7171">
      <w:pPr>
        <w:pStyle w:val="Prrafodelista"/>
        <w:numPr>
          <w:ilvl w:val="0"/>
          <w:numId w:val="23"/>
        </w:numPr>
        <w:spacing w:after="0" w:line="240" w:lineRule="auto"/>
        <w:rPr>
          <w:color w:val="000000" w:themeColor="text1"/>
          <w:sz w:val="20"/>
        </w:rPr>
      </w:pPr>
      <w:r>
        <w:rPr>
          <w:color w:val="000000" w:themeColor="text1"/>
          <w:sz w:val="20"/>
        </w:rPr>
        <w:t>Usar el software disponible</w:t>
      </w:r>
      <w:r w:rsidR="002A7171">
        <w:rPr>
          <w:color w:val="000000" w:themeColor="text1"/>
          <w:sz w:val="20"/>
        </w:rPr>
        <w:t>.</w:t>
      </w:r>
    </w:p>
    <w:p w:rsidR="002A7171" w:rsidRPr="002A7171" w:rsidRDefault="002A7171" w:rsidP="002A7171">
      <w:pPr>
        <w:spacing w:after="0"/>
        <w:rPr>
          <w:color w:val="000000" w:themeColor="text1"/>
          <w:sz w:val="24"/>
        </w:rPr>
      </w:pPr>
    </w:p>
    <w:p w:rsidR="00FB3475" w:rsidRPr="00FB3475" w:rsidRDefault="00FB3475" w:rsidP="00FB3475">
      <w:pPr>
        <w:rPr>
          <w:b/>
          <w:color w:val="000000" w:themeColor="text1"/>
          <w:sz w:val="24"/>
        </w:rPr>
      </w:pPr>
      <w:r w:rsidRPr="00FB3475">
        <w:rPr>
          <w:b/>
          <w:color w:val="000000" w:themeColor="text1"/>
          <w:sz w:val="24"/>
        </w:rPr>
        <w:t>RESUMEN TEÓRICO</w:t>
      </w:r>
    </w:p>
    <w:p w:rsidR="00CF2B07" w:rsidRPr="001F1F53" w:rsidRDefault="000B6B1F" w:rsidP="001F1F53">
      <w:pPr>
        <w:pStyle w:val="Prrafodelista"/>
        <w:numPr>
          <w:ilvl w:val="0"/>
          <w:numId w:val="30"/>
        </w:numPr>
        <w:spacing w:after="0" w:line="240" w:lineRule="auto"/>
        <w:jc w:val="both"/>
        <w:rPr>
          <w:rFonts w:cs="Arial"/>
          <w:sz w:val="20"/>
          <w:lang w:val="es-MX"/>
        </w:rPr>
      </w:pPr>
      <w:r w:rsidRPr="001F1F53">
        <w:rPr>
          <w:color w:val="000000" w:themeColor="text1"/>
          <w:sz w:val="20"/>
        </w:rPr>
        <w:t>Sistemas en serie Clase I: Se determina la potencia consumida por la bomba; la potencia entregada por la bomba al fluido; la diferencia de presiones o la diferencia de alturas. Se conocen el caudal, el diámetro, la longitud y demás características básicas de la tubería y de los accesorios.</w:t>
      </w:r>
    </w:p>
    <w:p w:rsidR="001F1F53" w:rsidRPr="001F1F53" w:rsidRDefault="001F1F53" w:rsidP="001F1F53">
      <w:pPr>
        <w:pStyle w:val="Prrafodelista"/>
        <w:numPr>
          <w:ilvl w:val="0"/>
          <w:numId w:val="30"/>
        </w:numPr>
        <w:spacing w:after="0" w:line="240" w:lineRule="auto"/>
        <w:jc w:val="both"/>
        <w:rPr>
          <w:rFonts w:cs="Arial"/>
          <w:sz w:val="20"/>
          <w:lang w:val="es-MX"/>
        </w:rPr>
      </w:pPr>
      <w:r>
        <w:rPr>
          <w:color w:val="000000" w:themeColor="text1"/>
          <w:sz w:val="20"/>
        </w:rPr>
        <w:t>Sistemas en serie Clase II: Se determina el caudal (flujo volumétrico). La pregunta a resolver por el ingeniero es: “¿Cuál es la máxima velocidad que puede tener el fluido dentro del sistema para que se cumpla con el requisito de diferencia de presión entre los puntos inicial y final del mismo?”. Existen varias metodologías, que se desarrollarán con un ejercicio particular cada una.</w:t>
      </w:r>
    </w:p>
    <w:p w:rsidR="001F1F53" w:rsidRPr="001F1F53" w:rsidRDefault="001F1F53" w:rsidP="001F1F53">
      <w:pPr>
        <w:pStyle w:val="Prrafodelista"/>
        <w:numPr>
          <w:ilvl w:val="0"/>
          <w:numId w:val="30"/>
        </w:numPr>
        <w:spacing w:after="0" w:line="240" w:lineRule="auto"/>
        <w:jc w:val="both"/>
        <w:rPr>
          <w:rFonts w:cs="Arial"/>
          <w:sz w:val="20"/>
          <w:lang w:val="es-MX"/>
        </w:rPr>
      </w:pPr>
      <w:r>
        <w:rPr>
          <w:color w:val="000000" w:themeColor="text1"/>
          <w:sz w:val="20"/>
          <w:lang w:val="es-MX"/>
        </w:rPr>
        <w:t xml:space="preserve">Sistemas en serie Clase II: Se determina el tamaño (diámetro) de la tubería. Para ello se responde a la pregunta: “¿Cuál es el mínimo diámetro de tubería que se puede seleccionar, para que se cumpla el requisito de diferencia de presión en el sistema?” Existen dos métodos fundamentales. </w:t>
      </w:r>
    </w:p>
    <w:p w:rsidR="001F1F53" w:rsidRPr="001F1F53" w:rsidRDefault="001F1F53" w:rsidP="001F1F53">
      <w:pPr>
        <w:pStyle w:val="Prrafodelista"/>
        <w:spacing w:after="0" w:line="240" w:lineRule="auto"/>
        <w:ind w:left="360"/>
        <w:jc w:val="both"/>
        <w:rPr>
          <w:rFonts w:cs="Arial"/>
          <w:sz w:val="20"/>
          <w:lang w:val="es-MX"/>
        </w:rPr>
      </w:pPr>
      <w:r>
        <w:rPr>
          <w:color w:val="000000" w:themeColor="text1"/>
          <w:sz w:val="20"/>
          <w:lang w:val="es-MX"/>
        </w:rPr>
        <w:t xml:space="preserve">*** Si se trata de agua como fluido transportado, existen además de las fórmulas convencionales, los nomogramas de </w:t>
      </w:r>
      <w:proofErr w:type="spellStart"/>
      <w:r>
        <w:rPr>
          <w:color w:val="000000" w:themeColor="text1"/>
          <w:sz w:val="20"/>
          <w:lang w:val="es-MX"/>
        </w:rPr>
        <w:t>Hazen</w:t>
      </w:r>
      <w:proofErr w:type="spellEnd"/>
      <w:r>
        <w:rPr>
          <w:color w:val="000000" w:themeColor="text1"/>
          <w:sz w:val="20"/>
          <w:lang w:val="es-MX"/>
        </w:rPr>
        <w:t xml:space="preserve"> y Williams, que, desarrollando las ecuaciones de H-W, presentan una alternativa rápida y sencilla de solución, pero que están limitados a agua y dentro de ciertos rangos de temperatura.</w:t>
      </w:r>
    </w:p>
    <w:p w:rsidR="002A7171" w:rsidRDefault="002A7171" w:rsidP="002A7171">
      <w:pPr>
        <w:spacing w:after="0" w:line="240" w:lineRule="auto"/>
        <w:rPr>
          <w:rFonts w:cs="Arial"/>
          <w:sz w:val="20"/>
          <w:lang w:val="es-MX"/>
        </w:rPr>
      </w:pPr>
    </w:p>
    <w:p w:rsidR="00CF2B07" w:rsidRPr="001F1F53" w:rsidRDefault="001F1F53" w:rsidP="001F1F53">
      <w:pPr>
        <w:spacing w:after="0" w:line="240" w:lineRule="auto"/>
        <w:rPr>
          <w:rFonts w:cs="Arial"/>
          <w:b/>
          <w:sz w:val="20"/>
          <w:lang w:val="es-MX"/>
        </w:rPr>
      </w:pPr>
      <w:r w:rsidRPr="001F1F53">
        <w:rPr>
          <w:rFonts w:cs="Arial"/>
          <w:b/>
          <w:sz w:val="20"/>
          <w:lang w:val="es-MX"/>
        </w:rPr>
        <w:t>Problemas resueltos de cada clase</w:t>
      </w:r>
    </w:p>
    <w:p w:rsidR="00AC422E" w:rsidRPr="00AC422E" w:rsidRDefault="00AC422E" w:rsidP="00AC422E">
      <w:pPr>
        <w:spacing w:after="0" w:line="240" w:lineRule="auto"/>
        <w:jc w:val="center"/>
        <w:rPr>
          <w:rFonts w:cs="Arial"/>
          <w:sz w:val="20"/>
          <w:lang w:val="es-MX"/>
        </w:rPr>
      </w:pPr>
    </w:p>
    <w:p w:rsidR="009C3FAF" w:rsidRDefault="003C4E67" w:rsidP="009C3FAF">
      <w:pPr>
        <w:spacing w:line="240" w:lineRule="auto"/>
        <w:rPr>
          <w:b/>
          <w:color w:val="000000" w:themeColor="text1"/>
          <w:sz w:val="20"/>
        </w:rPr>
      </w:pPr>
      <w:r>
        <w:rPr>
          <w:b/>
          <w:color w:val="000000" w:themeColor="text1"/>
          <w:sz w:val="20"/>
        </w:rPr>
        <w:t>Clase I</w:t>
      </w:r>
    </w:p>
    <w:p w:rsidR="00C57934" w:rsidRDefault="00C57934" w:rsidP="00C57934">
      <w:pPr>
        <w:spacing w:line="240" w:lineRule="auto"/>
        <w:jc w:val="both"/>
        <w:rPr>
          <w:b/>
          <w:color w:val="000000" w:themeColor="text1"/>
          <w:sz w:val="20"/>
        </w:rPr>
      </w:pPr>
      <w:r>
        <w:rPr>
          <w:b/>
          <w:color w:val="000000" w:themeColor="text1"/>
          <w:sz w:val="20"/>
        </w:rPr>
        <w:t xml:space="preserve">Para el siguiente sistema, en el que fluye queroseno a 25°C, a razón de 500 </w:t>
      </w:r>
      <w:proofErr w:type="spellStart"/>
      <w:r>
        <w:rPr>
          <w:b/>
          <w:color w:val="000000" w:themeColor="text1"/>
          <w:sz w:val="20"/>
        </w:rPr>
        <w:t>gpm</w:t>
      </w:r>
      <w:proofErr w:type="spellEnd"/>
      <w:r>
        <w:rPr>
          <w:b/>
          <w:color w:val="000000" w:themeColor="text1"/>
          <w:sz w:val="20"/>
        </w:rPr>
        <w:t xml:space="preserve"> se requiere que la presión en el punto B sea de 500 </w:t>
      </w:r>
      <w:proofErr w:type="spellStart"/>
      <w:r>
        <w:rPr>
          <w:b/>
          <w:color w:val="000000" w:themeColor="text1"/>
          <w:sz w:val="20"/>
        </w:rPr>
        <w:t>psig</w:t>
      </w:r>
      <w:proofErr w:type="spellEnd"/>
      <w:r>
        <w:rPr>
          <w:b/>
          <w:color w:val="000000" w:themeColor="text1"/>
          <w:sz w:val="20"/>
        </w:rPr>
        <w:t>. Si ambas tuberías son de acero cédula 80 y la longitud de la tubería de acero de 4 pulgadas es 40 pies, determine la presión en A, tomando en cuenta tanto la pérdida de energía debida a la fricción como las pérdidas secundarias.</w:t>
      </w:r>
    </w:p>
    <w:p w:rsidR="00C57934" w:rsidRPr="00C57934" w:rsidRDefault="00C57934" w:rsidP="00C57934">
      <w:pPr>
        <w:spacing w:line="240" w:lineRule="auto"/>
        <w:jc w:val="both"/>
        <w:rPr>
          <w:b/>
          <w:color w:val="000000" w:themeColor="text1"/>
          <w:sz w:val="20"/>
        </w:rPr>
      </w:pPr>
      <w:r>
        <w:rPr>
          <w:b/>
          <w:noProof/>
          <w:color w:val="000000" w:themeColor="text1"/>
          <w:sz w:val="20"/>
          <w:lang w:eastAsia="es-CO"/>
        </w:rPr>
        <w:drawing>
          <wp:inline distT="0" distB="0" distL="0" distR="0">
            <wp:extent cx="3183775" cy="1770611"/>
            <wp:effectExtent l="0" t="0" r="0" b="0"/>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blema guia 9.png"/>
                    <pic:cNvPicPr/>
                  </pic:nvPicPr>
                  <pic:blipFill rotWithShape="1">
                    <a:blip r:embed="rId8">
                      <a:extLst>
                        <a:ext uri="{28A0092B-C50C-407E-A947-70E740481C1C}">
                          <a14:useLocalDpi xmlns:a14="http://schemas.microsoft.com/office/drawing/2010/main" val="0"/>
                        </a:ext>
                      </a:extLst>
                    </a:blip>
                    <a:srcRect r="10077"/>
                    <a:stretch/>
                  </pic:blipFill>
                  <pic:spPr bwMode="auto">
                    <a:xfrm>
                      <a:off x="0" y="0"/>
                      <a:ext cx="3186087" cy="1771897"/>
                    </a:xfrm>
                    <a:prstGeom prst="rect">
                      <a:avLst/>
                    </a:prstGeom>
                    <a:ln>
                      <a:noFill/>
                    </a:ln>
                    <a:extLst>
                      <a:ext uri="{53640926-AAD7-44D8-BBD7-CCE9431645EC}">
                        <a14:shadowObscured xmlns:a14="http://schemas.microsoft.com/office/drawing/2010/main"/>
                      </a:ext>
                    </a:extLst>
                  </pic:spPr>
                </pic:pic>
              </a:graphicData>
            </a:graphic>
          </wp:inline>
        </w:drawing>
      </w:r>
    </w:p>
    <w:p w:rsidR="00C57934" w:rsidRPr="00C57934" w:rsidRDefault="00C57934" w:rsidP="00C57934">
      <w:pPr>
        <w:jc w:val="both"/>
        <w:rPr>
          <w:rFonts w:cs="Arial"/>
          <w:sz w:val="20"/>
          <w:lang w:val="es-MX"/>
        </w:rPr>
      </w:pPr>
      <w:r w:rsidRPr="00C57934">
        <w:rPr>
          <w:rFonts w:cs="Arial"/>
          <w:b/>
          <w:sz w:val="20"/>
          <w:lang w:val="es-MX"/>
        </w:rPr>
        <w:t>Solución</w:t>
      </w:r>
      <w:r w:rsidRPr="00C57934">
        <w:rPr>
          <w:rFonts w:cs="Arial"/>
          <w:sz w:val="20"/>
          <w:lang w:val="es-MX"/>
        </w:rPr>
        <w:t>:</w:t>
      </w:r>
    </w:p>
    <w:p w:rsidR="0008430A" w:rsidRDefault="00C57934" w:rsidP="0008430A">
      <w:pPr>
        <w:spacing w:after="0" w:line="240" w:lineRule="auto"/>
        <w:jc w:val="both"/>
        <w:rPr>
          <w:rFonts w:cs="Arial"/>
          <w:sz w:val="20"/>
          <w:lang w:val="es-MX"/>
        </w:rPr>
      </w:pPr>
      <w:r w:rsidRPr="0008430A">
        <w:rPr>
          <w:rFonts w:cs="Arial"/>
          <w:b/>
          <w:sz w:val="20"/>
          <w:lang w:val="es-MX"/>
        </w:rPr>
        <w:t>Datos</w:t>
      </w:r>
      <w:r>
        <w:rPr>
          <w:rFonts w:cs="Arial"/>
          <w:sz w:val="20"/>
          <w:lang w:val="es-MX"/>
        </w:rPr>
        <w:t xml:space="preserve">: </w:t>
      </w:r>
      <w:r w:rsidR="0008430A">
        <w:rPr>
          <w:rFonts w:cs="Arial"/>
          <w:sz w:val="20"/>
          <w:lang w:val="es-MX"/>
        </w:rPr>
        <w:tab/>
        <w:t xml:space="preserve">Queroseno: G=0,823; </w:t>
      </w:r>
      <w:r w:rsidR="0008430A" w:rsidRPr="0008430A">
        <w:rPr>
          <w:rFonts w:ascii="Symbol" w:hAnsi="Symbol" w:cs="Arial"/>
          <w:sz w:val="20"/>
          <w:lang w:val="es-MX"/>
        </w:rPr>
        <w:t></w:t>
      </w:r>
      <w:r w:rsidR="0008430A">
        <w:rPr>
          <w:rFonts w:cs="Arial"/>
          <w:sz w:val="20"/>
          <w:lang w:val="es-MX"/>
        </w:rPr>
        <w:t>=1,64*10</w:t>
      </w:r>
      <w:r w:rsidR="0008430A" w:rsidRPr="0008430A">
        <w:rPr>
          <w:rFonts w:cs="Arial"/>
          <w:sz w:val="20"/>
          <w:vertAlign w:val="superscript"/>
          <w:lang w:val="es-MX"/>
        </w:rPr>
        <w:t>-3</w:t>
      </w:r>
      <w:r w:rsidR="0008430A">
        <w:rPr>
          <w:rFonts w:cs="Arial"/>
          <w:sz w:val="20"/>
          <w:lang w:val="es-MX"/>
        </w:rPr>
        <w:t xml:space="preserve"> </w:t>
      </w:r>
      <w:proofErr w:type="spellStart"/>
      <w:r w:rsidR="0008430A">
        <w:rPr>
          <w:rFonts w:cs="Arial"/>
          <w:sz w:val="20"/>
          <w:lang w:val="es-MX"/>
        </w:rPr>
        <w:t>Pa</w:t>
      </w:r>
      <w:proofErr w:type="spellEnd"/>
      <w:r w:rsidR="0008430A">
        <w:rPr>
          <w:rFonts w:cs="Arial"/>
          <w:sz w:val="20"/>
          <w:lang w:val="es-MX"/>
        </w:rPr>
        <w:t>*s</w:t>
      </w:r>
      <w:r w:rsidR="0008430A">
        <w:rPr>
          <w:rFonts w:cs="Arial"/>
          <w:sz w:val="20"/>
          <w:lang w:val="es-MX"/>
        </w:rPr>
        <w:tab/>
      </w:r>
    </w:p>
    <w:p w:rsidR="0008430A" w:rsidRDefault="0008430A" w:rsidP="00C57934">
      <w:pPr>
        <w:jc w:val="both"/>
        <w:rPr>
          <w:rFonts w:cs="Arial"/>
          <w:sz w:val="20"/>
          <w:lang w:val="es-MX"/>
        </w:rPr>
      </w:pPr>
      <w:r>
        <w:rPr>
          <w:rFonts w:cs="Arial"/>
          <w:sz w:val="20"/>
          <w:lang w:val="es-MX"/>
        </w:rPr>
        <w:t xml:space="preserve">Tubería: </w:t>
      </w:r>
      <w:r w:rsidRPr="0008430A">
        <w:rPr>
          <w:rFonts w:ascii="Symbol" w:hAnsi="Symbol" w:cs="Arial"/>
          <w:sz w:val="20"/>
          <w:lang w:val="es-MX"/>
        </w:rPr>
        <w:t></w:t>
      </w:r>
      <w:r>
        <w:rPr>
          <w:rFonts w:cs="Arial"/>
          <w:sz w:val="20"/>
          <w:lang w:val="es-MX"/>
        </w:rPr>
        <w:t>=4,6*10</w:t>
      </w:r>
      <w:r w:rsidRPr="00675AF8">
        <w:rPr>
          <w:rFonts w:cs="Arial"/>
          <w:sz w:val="20"/>
          <w:vertAlign w:val="superscript"/>
          <w:lang w:val="es-MX"/>
        </w:rPr>
        <w:t xml:space="preserve">-5 </w:t>
      </w:r>
      <w:r>
        <w:rPr>
          <w:rFonts w:cs="Arial"/>
          <w:sz w:val="20"/>
          <w:lang w:val="es-MX"/>
        </w:rPr>
        <w:t>m; D.I. (4”)=97,2 mm; D.I. (6”)=146,3 mm</w:t>
      </w:r>
    </w:p>
    <w:p w:rsidR="0008430A" w:rsidRDefault="0008430A" w:rsidP="00C57934">
      <w:pPr>
        <w:jc w:val="both"/>
        <w:rPr>
          <w:rFonts w:cs="Arial"/>
          <w:sz w:val="20"/>
          <w:lang w:val="es-MX"/>
        </w:rPr>
      </w:pPr>
    </w:p>
    <w:p w:rsidR="0008430A" w:rsidRDefault="0008430A" w:rsidP="00C57934">
      <w:pPr>
        <w:jc w:val="both"/>
        <w:rPr>
          <w:rFonts w:cs="Arial"/>
          <w:sz w:val="20"/>
          <w:lang w:val="es-MX"/>
        </w:rPr>
      </w:pPr>
    </w:p>
    <w:p w:rsidR="0008430A" w:rsidRDefault="0008430A" w:rsidP="00C57934">
      <w:pPr>
        <w:jc w:val="both"/>
        <w:rPr>
          <w:rFonts w:cs="Arial"/>
          <w:sz w:val="20"/>
          <w:lang w:val="es-MX"/>
        </w:rPr>
      </w:pPr>
      <w:r>
        <w:rPr>
          <w:rFonts w:cs="Arial"/>
          <w:sz w:val="20"/>
          <w:lang w:val="es-MX"/>
        </w:rPr>
        <w:t>Cálculo de velocidades:</w:t>
      </w:r>
    </w:p>
    <w:p w:rsidR="0008430A" w:rsidRPr="00401864" w:rsidRDefault="00401864" w:rsidP="00C57934">
      <w:pPr>
        <w:jc w:val="both"/>
        <w:rPr>
          <w:rFonts w:eastAsiaTheme="minorEastAsia" w:cs="Arial"/>
          <w:sz w:val="20"/>
          <w:lang w:val="es-MX"/>
        </w:rPr>
      </w:pPr>
      <m:oMathPara>
        <m:oMath>
          <m:sSub>
            <m:sSubPr>
              <m:ctrlPr>
                <w:rPr>
                  <w:rFonts w:ascii="Cambria Math" w:hAnsi="Cambria Math" w:cs="Arial"/>
                  <w:i/>
                  <w:sz w:val="20"/>
                  <w:lang w:val="es-MX"/>
                </w:rPr>
              </m:ctrlPr>
            </m:sSubPr>
            <m:e>
              <m:r>
                <w:rPr>
                  <w:rFonts w:ascii="Cambria Math" w:hAnsi="Cambria Math" w:cs="Arial"/>
                  <w:sz w:val="20"/>
                  <w:lang w:val="es-MX"/>
                </w:rPr>
                <m:t>u</m:t>
              </m:r>
            </m:e>
            <m:sub>
              <m:r>
                <w:rPr>
                  <w:rFonts w:ascii="Cambria Math" w:hAnsi="Cambria Math" w:cs="Arial"/>
                  <w:sz w:val="20"/>
                  <w:lang w:val="es-MX"/>
                </w:rPr>
                <m:t>A</m:t>
              </m:r>
            </m:sub>
          </m:sSub>
          <m:r>
            <w:rPr>
              <w:rFonts w:ascii="Cambria Math" w:hAnsi="Cambria Math" w:cs="Arial"/>
              <w:sz w:val="20"/>
              <w:lang w:val="es-MX"/>
            </w:rPr>
            <m:t xml:space="preserve">= </m:t>
          </m:r>
          <m:f>
            <m:fPr>
              <m:ctrlPr>
                <w:rPr>
                  <w:rFonts w:ascii="Cambria Math" w:hAnsi="Cambria Math" w:cs="Arial"/>
                  <w:i/>
                  <w:sz w:val="20"/>
                  <w:lang w:val="es-MX"/>
                </w:rPr>
              </m:ctrlPr>
            </m:fPr>
            <m:num>
              <m:d>
                <m:dPr>
                  <m:ctrlPr>
                    <w:rPr>
                      <w:rFonts w:ascii="Cambria Math" w:hAnsi="Cambria Math" w:cs="Arial"/>
                      <w:i/>
                      <w:sz w:val="20"/>
                      <w:lang w:val="es-MX"/>
                    </w:rPr>
                  </m:ctrlPr>
                </m:dPr>
                <m:e>
                  <m:f>
                    <m:fPr>
                      <m:ctrlPr>
                        <w:rPr>
                          <w:rFonts w:ascii="Cambria Math" w:hAnsi="Cambria Math" w:cs="Arial"/>
                          <w:i/>
                          <w:sz w:val="20"/>
                          <w:lang w:val="es-MX"/>
                        </w:rPr>
                      </m:ctrlPr>
                    </m:fPr>
                    <m:num>
                      <m:r>
                        <w:rPr>
                          <w:rFonts w:ascii="Cambria Math" w:hAnsi="Cambria Math" w:cs="Arial"/>
                          <w:sz w:val="20"/>
                          <w:lang w:val="es-MX"/>
                        </w:rPr>
                        <m:t>500</m:t>
                      </m:r>
                    </m:num>
                    <m:den>
                      <m:r>
                        <w:rPr>
                          <w:rFonts w:ascii="Cambria Math" w:hAnsi="Cambria Math" w:cs="Arial"/>
                          <w:sz w:val="20"/>
                          <w:lang w:val="es-MX"/>
                        </w:rPr>
                        <m:t>449</m:t>
                      </m:r>
                    </m:den>
                  </m:f>
                </m:e>
              </m:d>
              <m:f>
                <m:fPr>
                  <m:type m:val="skw"/>
                  <m:ctrlPr>
                    <w:rPr>
                      <w:rFonts w:ascii="Cambria Math" w:hAnsi="Cambria Math" w:cs="Arial"/>
                      <w:i/>
                      <w:sz w:val="20"/>
                      <w:lang w:val="es-MX"/>
                    </w:rPr>
                  </m:ctrlPr>
                </m:fPr>
                <m:num>
                  <m:sSup>
                    <m:sSupPr>
                      <m:ctrlPr>
                        <w:rPr>
                          <w:rFonts w:ascii="Cambria Math" w:hAnsi="Cambria Math" w:cs="Arial"/>
                          <w:i/>
                          <w:sz w:val="20"/>
                          <w:lang w:val="es-MX"/>
                        </w:rPr>
                      </m:ctrlPr>
                    </m:sSupPr>
                    <m:e>
                      <m:r>
                        <w:rPr>
                          <w:rFonts w:ascii="Cambria Math" w:hAnsi="Cambria Math" w:cs="Arial"/>
                          <w:sz w:val="20"/>
                          <w:lang w:val="es-MX"/>
                        </w:rPr>
                        <m:t>pie</m:t>
                      </m:r>
                    </m:e>
                    <m:sup>
                      <m:r>
                        <w:rPr>
                          <w:rFonts w:ascii="Cambria Math" w:hAnsi="Cambria Math" w:cs="Arial"/>
                          <w:sz w:val="20"/>
                          <w:lang w:val="es-MX"/>
                        </w:rPr>
                        <m:t>3</m:t>
                      </m:r>
                    </m:sup>
                  </m:sSup>
                </m:num>
                <m:den>
                  <m:r>
                    <w:rPr>
                      <w:rFonts w:ascii="Cambria Math" w:hAnsi="Cambria Math" w:cs="Arial"/>
                      <w:sz w:val="20"/>
                      <w:lang w:val="es-MX"/>
                    </w:rPr>
                    <m:t>s</m:t>
                  </m:r>
                </m:den>
              </m:f>
            </m:num>
            <m:den>
              <m:r>
                <w:rPr>
                  <w:rFonts w:ascii="Cambria Math" w:hAnsi="Cambria Math" w:cs="Arial"/>
                  <w:sz w:val="20"/>
                  <w:lang w:val="es-MX"/>
                </w:rPr>
                <m:t xml:space="preserve">0,07986 </m:t>
              </m:r>
              <m:sSup>
                <m:sSupPr>
                  <m:ctrlPr>
                    <w:rPr>
                      <w:rFonts w:ascii="Cambria Math" w:hAnsi="Cambria Math" w:cs="Arial"/>
                      <w:i/>
                      <w:sz w:val="20"/>
                      <w:lang w:val="es-MX"/>
                    </w:rPr>
                  </m:ctrlPr>
                </m:sSupPr>
                <m:e>
                  <m:r>
                    <w:rPr>
                      <w:rFonts w:ascii="Cambria Math" w:hAnsi="Cambria Math" w:cs="Arial"/>
                      <w:sz w:val="20"/>
                      <w:lang w:val="es-MX"/>
                    </w:rPr>
                    <m:t>pie</m:t>
                  </m:r>
                </m:e>
                <m:sup>
                  <m:r>
                    <w:rPr>
                      <w:rFonts w:ascii="Cambria Math" w:hAnsi="Cambria Math" w:cs="Arial"/>
                      <w:sz w:val="20"/>
                      <w:lang w:val="es-MX"/>
                    </w:rPr>
                    <m:t>2</m:t>
                  </m:r>
                </m:sup>
              </m:sSup>
            </m:den>
          </m:f>
          <m:r>
            <w:rPr>
              <w:rFonts w:ascii="Cambria Math" w:hAnsi="Cambria Math" w:cs="Arial"/>
              <w:sz w:val="20"/>
              <w:lang w:val="es-MX"/>
            </w:rPr>
            <m:t>=13,94</m:t>
          </m:r>
          <m:f>
            <m:fPr>
              <m:ctrlPr>
                <w:rPr>
                  <w:rFonts w:ascii="Cambria Math" w:hAnsi="Cambria Math" w:cs="Arial"/>
                  <w:i/>
                  <w:sz w:val="20"/>
                  <w:lang w:val="es-MX"/>
                </w:rPr>
              </m:ctrlPr>
            </m:fPr>
            <m:num>
              <m:r>
                <w:rPr>
                  <w:rFonts w:ascii="Cambria Math" w:hAnsi="Cambria Math" w:cs="Arial"/>
                  <w:sz w:val="20"/>
                  <w:lang w:val="es-MX"/>
                </w:rPr>
                <m:t>pie</m:t>
              </m:r>
            </m:num>
            <m:den>
              <m:r>
                <w:rPr>
                  <w:rFonts w:ascii="Cambria Math" w:hAnsi="Cambria Math" w:cs="Arial"/>
                  <w:sz w:val="20"/>
                  <w:lang w:val="es-MX"/>
                </w:rPr>
                <m:t>s</m:t>
              </m:r>
            </m:den>
          </m:f>
        </m:oMath>
      </m:oMathPara>
    </w:p>
    <w:p w:rsidR="00401864" w:rsidRDefault="00401864" w:rsidP="00401864">
      <w:pPr>
        <w:jc w:val="both"/>
        <w:rPr>
          <w:rFonts w:cs="Arial"/>
          <w:sz w:val="20"/>
          <w:lang w:val="es-MX"/>
        </w:rPr>
      </w:pPr>
      <m:oMathPara>
        <m:oMath>
          <m:sSub>
            <m:sSubPr>
              <m:ctrlPr>
                <w:rPr>
                  <w:rFonts w:ascii="Cambria Math" w:hAnsi="Cambria Math" w:cs="Arial"/>
                  <w:i/>
                  <w:sz w:val="20"/>
                  <w:lang w:val="es-MX"/>
                </w:rPr>
              </m:ctrlPr>
            </m:sSubPr>
            <m:e>
              <m:r>
                <w:rPr>
                  <w:rFonts w:ascii="Cambria Math" w:hAnsi="Cambria Math" w:cs="Arial"/>
                  <w:sz w:val="20"/>
                  <w:lang w:val="es-MX"/>
                </w:rPr>
                <m:t>u</m:t>
              </m:r>
            </m:e>
            <m:sub>
              <m:r>
                <w:rPr>
                  <w:rFonts w:ascii="Cambria Math" w:hAnsi="Cambria Math" w:cs="Arial"/>
                  <w:sz w:val="20"/>
                  <w:lang w:val="es-MX"/>
                </w:rPr>
                <m:t>B</m:t>
              </m:r>
            </m:sub>
          </m:sSub>
          <m:r>
            <w:rPr>
              <w:rFonts w:ascii="Cambria Math" w:hAnsi="Cambria Math" w:cs="Arial"/>
              <w:sz w:val="20"/>
              <w:lang w:val="es-MX"/>
            </w:rPr>
            <m:t xml:space="preserve">= </m:t>
          </m:r>
          <m:f>
            <m:fPr>
              <m:ctrlPr>
                <w:rPr>
                  <w:rFonts w:ascii="Cambria Math" w:hAnsi="Cambria Math" w:cs="Arial"/>
                  <w:i/>
                  <w:sz w:val="20"/>
                  <w:lang w:val="es-MX"/>
                </w:rPr>
              </m:ctrlPr>
            </m:fPr>
            <m:num>
              <m:r>
                <w:rPr>
                  <w:rFonts w:ascii="Cambria Math" w:hAnsi="Cambria Math" w:cs="Arial"/>
                  <w:sz w:val="20"/>
                  <w:lang w:val="es-MX"/>
                </w:rPr>
                <m:t>(</m:t>
              </m:r>
              <m:f>
                <m:fPr>
                  <m:ctrlPr>
                    <w:rPr>
                      <w:rFonts w:ascii="Cambria Math" w:hAnsi="Cambria Math" w:cs="Arial"/>
                      <w:i/>
                      <w:sz w:val="20"/>
                      <w:lang w:val="es-MX"/>
                    </w:rPr>
                  </m:ctrlPr>
                </m:fPr>
                <m:num>
                  <m:r>
                    <w:rPr>
                      <w:rFonts w:ascii="Cambria Math" w:hAnsi="Cambria Math" w:cs="Arial"/>
                      <w:sz w:val="20"/>
                      <w:lang w:val="es-MX"/>
                    </w:rPr>
                    <m:t>500</m:t>
                  </m:r>
                </m:num>
                <m:den>
                  <m:r>
                    <w:rPr>
                      <w:rFonts w:ascii="Cambria Math" w:hAnsi="Cambria Math" w:cs="Arial"/>
                      <w:sz w:val="20"/>
                      <w:lang w:val="es-MX"/>
                    </w:rPr>
                    <m:t>449</m:t>
                  </m:r>
                </m:den>
              </m:f>
              <m:r>
                <w:rPr>
                  <w:rFonts w:ascii="Cambria Math" w:hAnsi="Cambria Math" w:cs="Arial"/>
                  <w:sz w:val="20"/>
                  <w:lang w:val="es-MX"/>
                </w:rPr>
                <m:t>)</m:t>
              </m:r>
              <m:f>
                <m:fPr>
                  <m:type m:val="skw"/>
                  <m:ctrlPr>
                    <w:rPr>
                      <w:rFonts w:ascii="Cambria Math" w:hAnsi="Cambria Math" w:cs="Arial"/>
                      <w:i/>
                      <w:sz w:val="20"/>
                      <w:lang w:val="es-MX"/>
                    </w:rPr>
                  </m:ctrlPr>
                </m:fPr>
                <m:num>
                  <m:sSup>
                    <m:sSupPr>
                      <m:ctrlPr>
                        <w:rPr>
                          <w:rFonts w:ascii="Cambria Math" w:hAnsi="Cambria Math" w:cs="Arial"/>
                          <w:i/>
                          <w:sz w:val="20"/>
                          <w:lang w:val="es-MX"/>
                        </w:rPr>
                      </m:ctrlPr>
                    </m:sSupPr>
                    <m:e>
                      <m:r>
                        <w:rPr>
                          <w:rFonts w:ascii="Cambria Math" w:hAnsi="Cambria Math" w:cs="Arial"/>
                          <w:sz w:val="20"/>
                          <w:lang w:val="es-MX"/>
                        </w:rPr>
                        <m:t>pie</m:t>
                      </m:r>
                    </m:e>
                    <m:sup>
                      <m:r>
                        <w:rPr>
                          <w:rFonts w:ascii="Cambria Math" w:hAnsi="Cambria Math" w:cs="Arial"/>
                          <w:sz w:val="20"/>
                          <w:lang w:val="es-MX"/>
                        </w:rPr>
                        <m:t>3</m:t>
                      </m:r>
                    </m:sup>
                  </m:sSup>
                </m:num>
                <m:den>
                  <m:r>
                    <w:rPr>
                      <w:rFonts w:ascii="Cambria Math" w:hAnsi="Cambria Math" w:cs="Arial"/>
                      <w:sz w:val="20"/>
                      <w:lang w:val="es-MX"/>
                    </w:rPr>
                    <m:t>s</m:t>
                  </m:r>
                </m:den>
              </m:f>
            </m:num>
            <m:den>
              <m:r>
                <w:rPr>
                  <w:rFonts w:ascii="Cambria Math" w:hAnsi="Cambria Math" w:cs="Arial"/>
                  <w:sz w:val="20"/>
                  <w:lang w:val="es-MX"/>
                </w:rPr>
                <m:t xml:space="preserve">0,181 </m:t>
              </m:r>
              <m:sSup>
                <m:sSupPr>
                  <m:ctrlPr>
                    <w:rPr>
                      <w:rFonts w:ascii="Cambria Math" w:hAnsi="Cambria Math" w:cs="Arial"/>
                      <w:i/>
                      <w:sz w:val="20"/>
                      <w:lang w:val="es-MX"/>
                    </w:rPr>
                  </m:ctrlPr>
                </m:sSupPr>
                <m:e>
                  <m:r>
                    <w:rPr>
                      <w:rFonts w:ascii="Cambria Math" w:hAnsi="Cambria Math" w:cs="Arial"/>
                      <w:sz w:val="20"/>
                      <w:lang w:val="es-MX"/>
                    </w:rPr>
                    <m:t>pie</m:t>
                  </m:r>
                </m:e>
                <m:sup>
                  <m:r>
                    <w:rPr>
                      <w:rFonts w:ascii="Cambria Math" w:hAnsi="Cambria Math" w:cs="Arial"/>
                      <w:sz w:val="20"/>
                      <w:lang w:val="es-MX"/>
                    </w:rPr>
                    <m:t>2</m:t>
                  </m:r>
                </m:sup>
              </m:sSup>
            </m:den>
          </m:f>
          <m:r>
            <w:rPr>
              <w:rFonts w:ascii="Cambria Math" w:hAnsi="Cambria Math" w:cs="Arial"/>
              <w:sz w:val="20"/>
              <w:lang w:val="es-MX"/>
            </w:rPr>
            <m:t>=6,15 pie/s</m:t>
          </m:r>
        </m:oMath>
      </m:oMathPara>
    </w:p>
    <w:p w:rsidR="00C57934" w:rsidRDefault="00C57934" w:rsidP="00401864">
      <w:pPr>
        <w:spacing w:after="0"/>
        <w:jc w:val="both"/>
        <w:rPr>
          <w:rFonts w:cs="Arial"/>
          <w:sz w:val="20"/>
          <w:lang w:val="es-MX"/>
        </w:rPr>
      </w:pPr>
      <w:r>
        <w:rPr>
          <w:rFonts w:cs="Arial"/>
          <w:sz w:val="20"/>
          <w:lang w:val="es-MX"/>
        </w:rPr>
        <w:t>Ecuación de energía:</w:t>
      </w:r>
    </w:p>
    <w:p w:rsidR="00C57934" w:rsidRDefault="00401864" w:rsidP="00C57934">
      <w:pPr>
        <w:jc w:val="both"/>
        <w:rPr>
          <w:rFonts w:cs="Arial"/>
          <w:sz w:val="20"/>
          <w:lang w:val="es-MX"/>
        </w:rPr>
      </w:pPr>
      <m:oMathPara>
        <m:oMath>
          <m:f>
            <m:fPr>
              <m:ctrlPr>
                <w:rPr>
                  <w:rFonts w:ascii="Cambria Math" w:hAnsi="Cambria Math" w:cs="Arial"/>
                  <w:i/>
                  <w:sz w:val="20"/>
                  <w:lang w:val="es-MX"/>
                </w:rPr>
              </m:ctrlPr>
            </m:fPr>
            <m:num>
              <m:sSub>
                <m:sSubPr>
                  <m:ctrlPr>
                    <w:rPr>
                      <w:rFonts w:ascii="Cambria Math" w:hAnsi="Cambria Math" w:cs="Arial"/>
                      <w:i/>
                      <w:sz w:val="20"/>
                      <w:lang w:val="es-MX"/>
                    </w:rPr>
                  </m:ctrlPr>
                </m:sSubPr>
                <m:e>
                  <m:r>
                    <w:rPr>
                      <w:rFonts w:ascii="Cambria Math" w:hAnsi="Cambria Math" w:cs="Arial"/>
                      <w:sz w:val="20"/>
                      <w:lang w:val="es-MX"/>
                    </w:rPr>
                    <m:t>p</m:t>
                  </m:r>
                </m:e>
                <m:sub>
                  <m:r>
                    <w:rPr>
                      <w:rFonts w:ascii="Cambria Math" w:hAnsi="Cambria Math" w:cs="Arial"/>
                      <w:sz w:val="20"/>
                      <w:lang w:val="es-MX"/>
                    </w:rPr>
                    <m:t>A</m:t>
                  </m:r>
                </m:sub>
              </m:sSub>
            </m:num>
            <m:den>
              <m:r>
                <w:rPr>
                  <w:rFonts w:ascii="Cambria Math" w:hAnsi="Cambria Math" w:cs="Arial"/>
                  <w:sz w:val="20"/>
                  <w:lang w:val="es-MX"/>
                </w:rPr>
                <m:t>0,823*62,4</m:t>
              </m:r>
            </m:den>
          </m:f>
          <m:r>
            <w:rPr>
              <w:rFonts w:ascii="Cambria Math" w:hAnsi="Cambria Math" w:cs="Arial"/>
              <w:sz w:val="20"/>
              <w:lang w:val="es-MX"/>
            </w:rPr>
            <m:t>+0+</m:t>
          </m:r>
          <m:f>
            <m:fPr>
              <m:ctrlPr>
                <w:rPr>
                  <w:rFonts w:ascii="Cambria Math" w:hAnsi="Cambria Math" w:cs="Arial"/>
                  <w:i/>
                  <w:sz w:val="20"/>
                  <w:lang w:val="es-MX"/>
                </w:rPr>
              </m:ctrlPr>
            </m:fPr>
            <m:num>
              <m:sSup>
                <m:sSupPr>
                  <m:ctrlPr>
                    <w:rPr>
                      <w:rFonts w:ascii="Cambria Math" w:hAnsi="Cambria Math" w:cs="Arial"/>
                      <w:i/>
                      <w:sz w:val="20"/>
                      <w:lang w:val="es-MX"/>
                    </w:rPr>
                  </m:ctrlPr>
                </m:sSupPr>
                <m:e>
                  <m:r>
                    <w:rPr>
                      <w:rFonts w:ascii="Cambria Math" w:hAnsi="Cambria Math" w:cs="Arial"/>
                      <w:sz w:val="20"/>
                      <w:lang w:val="es-MX"/>
                    </w:rPr>
                    <m:t>13,94</m:t>
                  </m:r>
                </m:e>
                <m:sup>
                  <m:r>
                    <w:rPr>
                      <w:rFonts w:ascii="Cambria Math" w:hAnsi="Cambria Math" w:cs="Arial"/>
                      <w:sz w:val="20"/>
                      <w:lang w:val="es-MX"/>
                    </w:rPr>
                    <m:t>2</m:t>
                  </m:r>
                </m:sup>
              </m:sSup>
            </m:num>
            <m:den>
              <m:r>
                <w:rPr>
                  <w:rFonts w:ascii="Cambria Math" w:hAnsi="Cambria Math" w:cs="Arial"/>
                  <w:sz w:val="20"/>
                  <w:lang w:val="es-MX"/>
                </w:rPr>
                <m:t>64,4</m:t>
              </m:r>
            </m:den>
          </m:f>
          <m:r>
            <w:rPr>
              <w:rFonts w:ascii="Cambria Math" w:hAnsi="Cambria Math" w:cs="Arial"/>
              <w:sz w:val="20"/>
              <w:lang w:val="es-MX"/>
            </w:rPr>
            <m:t>-</m:t>
          </m:r>
          <m:sSub>
            <m:sSubPr>
              <m:ctrlPr>
                <w:rPr>
                  <w:rFonts w:ascii="Cambria Math" w:hAnsi="Cambria Math" w:cs="Arial"/>
                  <w:i/>
                  <w:sz w:val="20"/>
                  <w:lang w:val="es-MX"/>
                </w:rPr>
              </m:ctrlPr>
            </m:sSubPr>
            <m:e>
              <m:r>
                <w:rPr>
                  <w:rFonts w:ascii="Cambria Math" w:hAnsi="Cambria Math" w:cs="Arial"/>
                  <w:sz w:val="20"/>
                  <w:lang w:val="es-MX"/>
                </w:rPr>
                <m:t>h</m:t>
              </m:r>
            </m:e>
            <m:sub>
              <m:r>
                <w:rPr>
                  <w:rFonts w:ascii="Cambria Math" w:hAnsi="Cambria Math" w:cs="Arial"/>
                  <w:sz w:val="20"/>
                  <w:lang w:val="es-MX"/>
                </w:rPr>
                <m:t>L</m:t>
              </m:r>
            </m:sub>
          </m:sSub>
          <m:r>
            <w:rPr>
              <w:rFonts w:ascii="Cambria Math" w:hAnsi="Cambria Math" w:cs="Arial"/>
              <w:sz w:val="20"/>
              <w:lang w:val="es-MX"/>
            </w:rPr>
            <m:t xml:space="preserve">= </m:t>
          </m:r>
          <m:f>
            <m:fPr>
              <m:ctrlPr>
                <w:rPr>
                  <w:rFonts w:ascii="Cambria Math" w:hAnsi="Cambria Math" w:cs="Arial"/>
                  <w:i/>
                  <w:sz w:val="20"/>
                  <w:lang w:val="es-MX"/>
                </w:rPr>
              </m:ctrlPr>
            </m:fPr>
            <m:num>
              <m:r>
                <w:rPr>
                  <w:rFonts w:ascii="Cambria Math" w:hAnsi="Cambria Math" w:cs="Arial"/>
                  <w:sz w:val="20"/>
                  <w:lang w:val="es-MX"/>
                </w:rPr>
                <m:t>500*144</m:t>
              </m:r>
            </m:num>
            <m:den>
              <m:r>
                <w:rPr>
                  <w:rFonts w:ascii="Cambria Math" w:hAnsi="Cambria Math" w:cs="Arial"/>
                  <w:sz w:val="20"/>
                  <w:lang w:val="es-MX"/>
                </w:rPr>
                <m:t>0,823*62,4</m:t>
              </m:r>
            </m:den>
          </m:f>
          <m:r>
            <w:rPr>
              <w:rFonts w:ascii="Cambria Math" w:hAnsi="Cambria Math" w:cs="Arial"/>
              <w:sz w:val="20"/>
              <w:lang w:val="es-MX"/>
            </w:rPr>
            <m:t>+4+</m:t>
          </m:r>
          <m:f>
            <m:fPr>
              <m:ctrlPr>
                <w:rPr>
                  <w:rFonts w:ascii="Cambria Math" w:hAnsi="Cambria Math" w:cs="Arial"/>
                  <w:i/>
                  <w:sz w:val="20"/>
                  <w:lang w:val="es-MX"/>
                </w:rPr>
              </m:ctrlPr>
            </m:fPr>
            <m:num>
              <m:sSup>
                <m:sSupPr>
                  <m:ctrlPr>
                    <w:rPr>
                      <w:rFonts w:ascii="Cambria Math" w:hAnsi="Cambria Math" w:cs="Arial"/>
                      <w:i/>
                      <w:sz w:val="20"/>
                      <w:lang w:val="es-MX"/>
                    </w:rPr>
                  </m:ctrlPr>
                </m:sSupPr>
                <m:e>
                  <m:r>
                    <w:rPr>
                      <w:rFonts w:ascii="Cambria Math" w:hAnsi="Cambria Math" w:cs="Arial"/>
                      <w:sz w:val="20"/>
                      <w:lang w:val="es-MX"/>
                    </w:rPr>
                    <m:t>6,15</m:t>
                  </m:r>
                </m:e>
                <m:sup>
                  <m:r>
                    <w:rPr>
                      <w:rFonts w:ascii="Cambria Math" w:hAnsi="Cambria Math" w:cs="Arial"/>
                      <w:sz w:val="20"/>
                      <w:lang w:val="es-MX"/>
                    </w:rPr>
                    <m:t>2</m:t>
                  </m:r>
                </m:sup>
              </m:sSup>
            </m:num>
            <m:den>
              <m:r>
                <w:rPr>
                  <w:rFonts w:ascii="Cambria Math" w:hAnsi="Cambria Math" w:cs="Arial"/>
                  <w:sz w:val="20"/>
                  <w:lang w:val="es-MX"/>
                </w:rPr>
                <m:t>64,4</m:t>
              </m:r>
            </m:den>
          </m:f>
        </m:oMath>
      </m:oMathPara>
    </w:p>
    <w:p w:rsidR="00401864" w:rsidRDefault="00401864" w:rsidP="00C57934">
      <w:pPr>
        <w:jc w:val="both"/>
        <w:rPr>
          <w:rFonts w:cs="Arial"/>
          <w:sz w:val="20"/>
          <w:lang w:val="es-MX"/>
        </w:rPr>
      </w:pPr>
      <w:r>
        <w:rPr>
          <w:rFonts w:cs="Arial"/>
          <w:sz w:val="20"/>
          <w:lang w:val="es-MX"/>
        </w:rPr>
        <w:t>Ecuación de pérdidas (forma general):</w:t>
      </w:r>
    </w:p>
    <w:p w:rsidR="00401864" w:rsidRDefault="00401864" w:rsidP="00401864">
      <w:pPr>
        <w:jc w:val="both"/>
        <w:rPr>
          <w:rFonts w:cs="Arial"/>
          <w:sz w:val="20"/>
          <w:lang w:val="es-MX"/>
        </w:rPr>
      </w:pPr>
      <m:oMathPara>
        <m:oMath>
          <m:sSub>
            <m:sSubPr>
              <m:ctrlPr>
                <w:rPr>
                  <w:rFonts w:ascii="Cambria Math" w:hAnsi="Cambria Math" w:cs="Arial"/>
                  <w:i/>
                  <w:sz w:val="20"/>
                  <w:lang w:val="es-MX"/>
                </w:rPr>
              </m:ctrlPr>
            </m:sSubPr>
            <m:e>
              <m:r>
                <w:rPr>
                  <w:rFonts w:ascii="Cambria Math" w:hAnsi="Cambria Math" w:cs="Arial"/>
                  <w:sz w:val="20"/>
                  <w:lang w:val="es-MX"/>
                </w:rPr>
                <m:t>h</m:t>
              </m:r>
            </m:e>
            <m:sub>
              <m:r>
                <w:rPr>
                  <w:rFonts w:ascii="Cambria Math" w:hAnsi="Cambria Math" w:cs="Arial"/>
                  <w:sz w:val="20"/>
                  <w:lang w:val="es-MX"/>
                </w:rPr>
                <m:t>L</m:t>
              </m:r>
            </m:sub>
          </m:sSub>
          <m:r>
            <w:rPr>
              <w:rFonts w:ascii="Cambria Math" w:hAnsi="Cambria Math" w:cs="Arial"/>
              <w:sz w:val="20"/>
              <w:lang w:val="es-MX"/>
            </w:rPr>
            <m:t>=</m:t>
          </m:r>
          <m:d>
            <m:dPr>
              <m:begChr m:val="["/>
              <m:endChr m:val="]"/>
              <m:ctrlPr>
                <w:rPr>
                  <w:rFonts w:ascii="Cambria Math" w:hAnsi="Cambria Math" w:cs="Arial"/>
                  <w:i/>
                  <w:sz w:val="20"/>
                  <w:lang w:val="es-MX"/>
                </w:rPr>
              </m:ctrlPr>
            </m:dPr>
            <m:e>
              <m:r>
                <w:rPr>
                  <w:rFonts w:ascii="Cambria Math" w:hAnsi="Cambria Math" w:cs="Arial"/>
                  <w:sz w:val="20"/>
                  <w:lang w:val="es-MX"/>
                </w:rPr>
                <m:t>f</m:t>
              </m:r>
              <m:f>
                <m:fPr>
                  <m:ctrlPr>
                    <w:rPr>
                      <w:rFonts w:ascii="Cambria Math" w:hAnsi="Cambria Math" w:cs="Arial"/>
                      <w:i/>
                      <w:sz w:val="20"/>
                      <w:lang w:val="es-MX"/>
                    </w:rPr>
                  </m:ctrlPr>
                </m:fPr>
                <m:num>
                  <m:r>
                    <w:rPr>
                      <w:rFonts w:ascii="Cambria Math" w:hAnsi="Cambria Math" w:cs="Arial"/>
                      <w:sz w:val="20"/>
                      <w:lang w:val="es-MX"/>
                    </w:rPr>
                    <m:t>L</m:t>
                  </m:r>
                </m:num>
                <m:den>
                  <m:r>
                    <w:rPr>
                      <w:rFonts w:ascii="Cambria Math" w:hAnsi="Cambria Math" w:cs="Arial"/>
                      <w:sz w:val="20"/>
                      <w:lang w:val="es-MX"/>
                    </w:rPr>
                    <m:t>D</m:t>
                  </m:r>
                </m:den>
              </m:f>
              <m:r>
                <w:rPr>
                  <w:rFonts w:ascii="Cambria Math" w:hAnsi="Cambria Math" w:cs="Arial"/>
                  <w:sz w:val="20"/>
                  <w:lang w:val="es-MX"/>
                </w:rPr>
                <m:t>+</m:t>
              </m:r>
              <m:nary>
                <m:naryPr>
                  <m:chr m:val="∑"/>
                  <m:limLoc m:val="undOvr"/>
                  <m:subHide m:val="1"/>
                  <m:supHide m:val="1"/>
                  <m:ctrlPr>
                    <w:rPr>
                      <w:rFonts w:ascii="Cambria Math" w:hAnsi="Cambria Math" w:cs="Arial"/>
                      <w:i/>
                      <w:sz w:val="20"/>
                      <w:lang w:val="es-MX"/>
                    </w:rPr>
                  </m:ctrlPr>
                </m:naryPr>
                <m:sub/>
                <m:sup/>
                <m:e>
                  <m:sSub>
                    <m:sSubPr>
                      <m:ctrlPr>
                        <w:rPr>
                          <w:rFonts w:ascii="Cambria Math" w:hAnsi="Cambria Math" w:cs="Arial"/>
                          <w:i/>
                          <w:sz w:val="20"/>
                          <w:lang w:val="es-MX"/>
                        </w:rPr>
                      </m:ctrlPr>
                    </m:sSubPr>
                    <m:e>
                      <m:r>
                        <w:rPr>
                          <w:rFonts w:ascii="Cambria Math" w:hAnsi="Cambria Math" w:cs="Arial"/>
                          <w:sz w:val="20"/>
                          <w:lang w:val="es-MX"/>
                        </w:rPr>
                        <m:t>f</m:t>
                      </m:r>
                    </m:e>
                    <m:sub>
                      <m:r>
                        <w:rPr>
                          <w:rFonts w:ascii="Cambria Math" w:hAnsi="Cambria Math" w:cs="Arial"/>
                          <w:sz w:val="20"/>
                          <w:lang w:val="es-MX"/>
                        </w:rPr>
                        <m:t>T</m:t>
                      </m:r>
                    </m:sub>
                  </m:sSub>
                  <m:f>
                    <m:fPr>
                      <m:ctrlPr>
                        <w:rPr>
                          <w:rFonts w:ascii="Cambria Math" w:hAnsi="Cambria Math" w:cs="Arial"/>
                          <w:i/>
                          <w:sz w:val="20"/>
                          <w:lang w:val="es-MX"/>
                        </w:rPr>
                      </m:ctrlPr>
                    </m:fPr>
                    <m:num>
                      <m:sSub>
                        <m:sSubPr>
                          <m:ctrlPr>
                            <w:rPr>
                              <w:rFonts w:ascii="Cambria Math" w:hAnsi="Cambria Math" w:cs="Arial"/>
                              <w:i/>
                              <w:sz w:val="20"/>
                              <w:lang w:val="es-MX"/>
                            </w:rPr>
                          </m:ctrlPr>
                        </m:sSubPr>
                        <m:e>
                          <m:r>
                            <w:rPr>
                              <w:rFonts w:ascii="Cambria Math" w:hAnsi="Cambria Math" w:cs="Arial"/>
                              <w:sz w:val="20"/>
                              <w:lang w:val="es-MX"/>
                            </w:rPr>
                            <m:t>L</m:t>
                          </m:r>
                        </m:e>
                        <m:sub>
                          <m:r>
                            <w:rPr>
                              <w:rFonts w:ascii="Cambria Math" w:hAnsi="Cambria Math" w:cs="Arial"/>
                              <w:sz w:val="20"/>
                              <w:lang w:val="es-MX"/>
                            </w:rPr>
                            <m:t>e</m:t>
                          </m:r>
                        </m:sub>
                      </m:sSub>
                    </m:num>
                    <m:den>
                      <m:r>
                        <w:rPr>
                          <w:rFonts w:ascii="Cambria Math" w:hAnsi="Cambria Math" w:cs="Arial"/>
                          <w:sz w:val="20"/>
                          <w:lang w:val="es-MX"/>
                        </w:rPr>
                        <m:t>D</m:t>
                      </m:r>
                    </m:den>
                  </m:f>
                </m:e>
              </m:nary>
            </m:e>
          </m:d>
          <m:d>
            <m:dPr>
              <m:ctrlPr>
                <w:rPr>
                  <w:rFonts w:ascii="Cambria Math" w:hAnsi="Cambria Math" w:cs="Arial"/>
                  <w:i/>
                  <w:sz w:val="20"/>
                  <w:lang w:val="es-MX"/>
                </w:rPr>
              </m:ctrlPr>
            </m:dPr>
            <m:e>
              <m:f>
                <m:fPr>
                  <m:ctrlPr>
                    <w:rPr>
                      <w:rFonts w:ascii="Cambria Math" w:hAnsi="Cambria Math" w:cs="Arial"/>
                      <w:i/>
                      <w:sz w:val="20"/>
                      <w:lang w:val="es-MX"/>
                    </w:rPr>
                  </m:ctrlPr>
                </m:fPr>
                <m:num>
                  <m:sSubSup>
                    <m:sSubSupPr>
                      <m:ctrlPr>
                        <w:rPr>
                          <w:rFonts w:ascii="Cambria Math" w:hAnsi="Cambria Math" w:cs="Arial"/>
                          <w:i/>
                          <w:sz w:val="20"/>
                          <w:lang w:val="es-MX"/>
                        </w:rPr>
                      </m:ctrlPr>
                    </m:sSubSupPr>
                    <m:e>
                      <m:r>
                        <w:rPr>
                          <w:rFonts w:ascii="Cambria Math" w:hAnsi="Cambria Math" w:cs="Arial"/>
                          <w:sz w:val="20"/>
                          <w:lang w:val="es-MX"/>
                        </w:rPr>
                        <m:t>u</m:t>
                      </m:r>
                    </m:e>
                    <m:sub>
                      <m:r>
                        <w:rPr>
                          <w:rFonts w:ascii="Cambria Math" w:hAnsi="Cambria Math" w:cs="Arial"/>
                          <w:sz w:val="20"/>
                          <w:lang w:val="es-MX"/>
                        </w:rPr>
                        <m:t>A</m:t>
                      </m:r>
                    </m:sub>
                    <m:sup>
                      <m:r>
                        <w:rPr>
                          <w:rFonts w:ascii="Cambria Math" w:hAnsi="Cambria Math" w:cs="Arial"/>
                          <w:sz w:val="20"/>
                          <w:lang w:val="es-MX"/>
                        </w:rPr>
                        <m:t>2</m:t>
                      </m:r>
                    </m:sup>
                  </m:sSubSup>
                </m:num>
                <m:den>
                  <m:r>
                    <w:rPr>
                      <w:rFonts w:ascii="Cambria Math" w:hAnsi="Cambria Math" w:cs="Arial"/>
                      <w:sz w:val="20"/>
                      <w:lang w:val="es-MX"/>
                    </w:rPr>
                    <m:t>2g</m:t>
                  </m:r>
                </m:den>
              </m:f>
            </m:e>
          </m:d>
          <m:r>
            <w:rPr>
              <w:rFonts w:ascii="Cambria Math" w:hAnsi="Cambria Math" w:cs="Arial"/>
              <w:sz w:val="20"/>
              <w:lang w:val="es-MX"/>
            </w:rPr>
            <m:t>+</m:t>
          </m:r>
          <m:d>
            <m:dPr>
              <m:begChr m:val="["/>
              <m:endChr m:val="]"/>
              <m:ctrlPr>
                <w:rPr>
                  <w:rFonts w:ascii="Cambria Math" w:hAnsi="Cambria Math" w:cs="Arial"/>
                  <w:i/>
                  <w:sz w:val="20"/>
                  <w:lang w:val="es-MX"/>
                </w:rPr>
              </m:ctrlPr>
            </m:dPr>
            <m:e>
              <m:r>
                <w:rPr>
                  <w:rFonts w:ascii="Cambria Math" w:hAnsi="Cambria Math" w:cs="Arial"/>
                  <w:sz w:val="20"/>
                  <w:lang w:val="es-MX"/>
                </w:rPr>
                <m:t>f</m:t>
              </m:r>
              <m:f>
                <m:fPr>
                  <m:ctrlPr>
                    <w:rPr>
                      <w:rFonts w:ascii="Cambria Math" w:hAnsi="Cambria Math" w:cs="Arial"/>
                      <w:i/>
                      <w:sz w:val="20"/>
                      <w:lang w:val="es-MX"/>
                    </w:rPr>
                  </m:ctrlPr>
                </m:fPr>
                <m:num>
                  <m:r>
                    <w:rPr>
                      <w:rFonts w:ascii="Cambria Math" w:hAnsi="Cambria Math" w:cs="Arial"/>
                      <w:sz w:val="20"/>
                      <w:lang w:val="es-MX"/>
                    </w:rPr>
                    <m:t>L</m:t>
                  </m:r>
                </m:num>
                <m:den>
                  <m:r>
                    <w:rPr>
                      <w:rFonts w:ascii="Cambria Math" w:hAnsi="Cambria Math" w:cs="Arial"/>
                      <w:sz w:val="20"/>
                      <w:lang w:val="es-MX"/>
                    </w:rPr>
                    <m:t>D</m:t>
                  </m:r>
                </m:den>
              </m:f>
              <m:r>
                <w:rPr>
                  <w:rFonts w:ascii="Cambria Math" w:hAnsi="Cambria Math" w:cs="Arial"/>
                  <w:sz w:val="20"/>
                  <w:lang w:val="es-MX"/>
                </w:rPr>
                <m:t>+</m:t>
              </m:r>
              <m:nary>
                <m:naryPr>
                  <m:chr m:val="∑"/>
                  <m:limLoc m:val="undOvr"/>
                  <m:subHide m:val="1"/>
                  <m:supHide m:val="1"/>
                  <m:ctrlPr>
                    <w:rPr>
                      <w:rFonts w:ascii="Cambria Math" w:hAnsi="Cambria Math" w:cs="Arial"/>
                      <w:i/>
                      <w:sz w:val="20"/>
                      <w:lang w:val="es-MX"/>
                    </w:rPr>
                  </m:ctrlPr>
                </m:naryPr>
                <m:sub/>
                <m:sup/>
                <m:e>
                  <m:sSub>
                    <m:sSubPr>
                      <m:ctrlPr>
                        <w:rPr>
                          <w:rFonts w:ascii="Cambria Math" w:hAnsi="Cambria Math" w:cs="Arial"/>
                          <w:i/>
                          <w:sz w:val="20"/>
                          <w:lang w:val="es-MX"/>
                        </w:rPr>
                      </m:ctrlPr>
                    </m:sSubPr>
                    <m:e>
                      <m:r>
                        <w:rPr>
                          <w:rFonts w:ascii="Cambria Math" w:hAnsi="Cambria Math" w:cs="Arial"/>
                          <w:sz w:val="20"/>
                          <w:lang w:val="es-MX"/>
                        </w:rPr>
                        <m:t>f</m:t>
                      </m:r>
                    </m:e>
                    <m:sub>
                      <m:r>
                        <w:rPr>
                          <w:rFonts w:ascii="Cambria Math" w:hAnsi="Cambria Math" w:cs="Arial"/>
                          <w:sz w:val="20"/>
                          <w:lang w:val="es-MX"/>
                        </w:rPr>
                        <m:t>T</m:t>
                      </m:r>
                    </m:sub>
                  </m:sSub>
                  <m:f>
                    <m:fPr>
                      <m:ctrlPr>
                        <w:rPr>
                          <w:rFonts w:ascii="Cambria Math" w:hAnsi="Cambria Math" w:cs="Arial"/>
                          <w:i/>
                          <w:sz w:val="20"/>
                          <w:lang w:val="es-MX"/>
                        </w:rPr>
                      </m:ctrlPr>
                    </m:fPr>
                    <m:num>
                      <m:sSub>
                        <m:sSubPr>
                          <m:ctrlPr>
                            <w:rPr>
                              <w:rFonts w:ascii="Cambria Math" w:hAnsi="Cambria Math" w:cs="Arial"/>
                              <w:i/>
                              <w:sz w:val="20"/>
                              <w:lang w:val="es-MX"/>
                            </w:rPr>
                          </m:ctrlPr>
                        </m:sSubPr>
                        <m:e>
                          <m:r>
                            <w:rPr>
                              <w:rFonts w:ascii="Cambria Math" w:hAnsi="Cambria Math" w:cs="Arial"/>
                              <w:sz w:val="20"/>
                              <w:lang w:val="es-MX"/>
                            </w:rPr>
                            <m:t>L</m:t>
                          </m:r>
                        </m:e>
                        <m:sub>
                          <m:r>
                            <w:rPr>
                              <w:rFonts w:ascii="Cambria Math" w:hAnsi="Cambria Math" w:cs="Arial"/>
                              <w:sz w:val="20"/>
                              <w:lang w:val="es-MX"/>
                            </w:rPr>
                            <m:t>e</m:t>
                          </m:r>
                        </m:sub>
                      </m:sSub>
                    </m:num>
                    <m:den>
                      <m:r>
                        <w:rPr>
                          <w:rFonts w:ascii="Cambria Math" w:hAnsi="Cambria Math" w:cs="Arial"/>
                          <w:sz w:val="20"/>
                          <w:lang w:val="es-MX"/>
                        </w:rPr>
                        <m:t>D</m:t>
                      </m:r>
                    </m:den>
                  </m:f>
                </m:e>
              </m:nary>
            </m:e>
          </m:d>
          <m:r>
            <w:rPr>
              <w:rFonts w:ascii="Cambria Math" w:hAnsi="Cambria Math" w:cs="Arial"/>
              <w:sz w:val="20"/>
              <w:lang w:val="es-MX"/>
            </w:rPr>
            <m:t xml:space="preserve"> </m:t>
          </m:r>
          <m:d>
            <m:dPr>
              <m:ctrlPr>
                <w:rPr>
                  <w:rFonts w:ascii="Cambria Math" w:hAnsi="Cambria Math" w:cs="Arial"/>
                  <w:i/>
                  <w:sz w:val="20"/>
                  <w:lang w:val="es-MX"/>
                </w:rPr>
              </m:ctrlPr>
            </m:dPr>
            <m:e>
              <m:f>
                <m:fPr>
                  <m:ctrlPr>
                    <w:rPr>
                      <w:rFonts w:ascii="Cambria Math" w:hAnsi="Cambria Math" w:cs="Arial"/>
                      <w:i/>
                      <w:sz w:val="20"/>
                      <w:lang w:val="es-MX"/>
                    </w:rPr>
                  </m:ctrlPr>
                </m:fPr>
                <m:num>
                  <m:sSubSup>
                    <m:sSubSupPr>
                      <m:ctrlPr>
                        <w:rPr>
                          <w:rFonts w:ascii="Cambria Math" w:hAnsi="Cambria Math" w:cs="Arial"/>
                          <w:i/>
                          <w:sz w:val="20"/>
                          <w:lang w:val="es-MX"/>
                        </w:rPr>
                      </m:ctrlPr>
                    </m:sSubSupPr>
                    <m:e>
                      <m:r>
                        <w:rPr>
                          <w:rFonts w:ascii="Cambria Math" w:hAnsi="Cambria Math" w:cs="Arial"/>
                          <w:sz w:val="20"/>
                          <w:lang w:val="es-MX"/>
                        </w:rPr>
                        <m:t>u</m:t>
                      </m:r>
                    </m:e>
                    <m:sub>
                      <m:r>
                        <w:rPr>
                          <w:rFonts w:ascii="Cambria Math" w:hAnsi="Cambria Math" w:cs="Arial"/>
                          <w:sz w:val="20"/>
                          <w:lang w:val="es-MX"/>
                        </w:rPr>
                        <m:t>B</m:t>
                      </m:r>
                    </m:sub>
                    <m:sup>
                      <m:r>
                        <w:rPr>
                          <w:rFonts w:ascii="Cambria Math" w:hAnsi="Cambria Math" w:cs="Arial"/>
                          <w:sz w:val="20"/>
                          <w:lang w:val="es-MX"/>
                        </w:rPr>
                        <m:t>2</m:t>
                      </m:r>
                    </m:sup>
                  </m:sSubSup>
                </m:num>
                <m:den>
                  <m:r>
                    <w:rPr>
                      <w:rFonts w:ascii="Cambria Math" w:hAnsi="Cambria Math" w:cs="Arial"/>
                      <w:sz w:val="20"/>
                      <w:lang w:val="es-MX"/>
                    </w:rPr>
                    <m:t>2g</m:t>
                  </m:r>
                </m:den>
              </m:f>
            </m:e>
          </m:d>
        </m:oMath>
      </m:oMathPara>
    </w:p>
    <w:p w:rsidR="001318FA" w:rsidRDefault="00401864" w:rsidP="007F0F07">
      <w:pPr>
        <w:spacing w:line="240" w:lineRule="auto"/>
        <w:jc w:val="both"/>
        <w:rPr>
          <w:rFonts w:eastAsiaTheme="minorEastAsia" w:cs="Arial"/>
          <w:sz w:val="20"/>
          <w:lang w:val="es-MX"/>
        </w:rPr>
      </w:pPr>
      <w:r w:rsidRPr="00401864">
        <w:rPr>
          <w:rFonts w:eastAsiaTheme="minorEastAsia" w:cs="Arial"/>
          <w:sz w:val="20"/>
          <w:lang w:val="es-MX"/>
        </w:rPr>
        <w:t xml:space="preserve">Según el esquema, es claro </w:t>
      </w:r>
      <w:r>
        <w:rPr>
          <w:rFonts w:eastAsiaTheme="minorEastAsia" w:cs="Arial"/>
          <w:sz w:val="20"/>
          <w:lang w:val="es-MX"/>
        </w:rPr>
        <w:t xml:space="preserve">que la pérdida primaria en la tubería de 6 pulgadas es despreciable porque la longitud de esa sección es mínima compara con la de 4 pulgadas. Por otra parte, la expansión se calcula con base en la velocidad de la sección más delgada, o sea la de 4 pulgadas. Veamos los </w:t>
      </w:r>
      <w:r w:rsidR="00675AF8">
        <w:rPr>
          <w:rFonts w:eastAsiaTheme="minorEastAsia" w:cs="Arial"/>
          <w:sz w:val="20"/>
          <w:lang w:val="es-MX"/>
        </w:rPr>
        <w:t>resultados</w:t>
      </w:r>
      <w:r>
        <w:rPr>
          <w:rFonts w:eastAsiaTheme="minorEastAsia" w:cs="Arial"/>
          <w:sz w:val="20"/>
          <w:lang w:val="es-MX"/>
        </w:rPr>
        <w:t>:</w:t>
      </w:r>
    </w:p>
    <w:tbl>
      <w:tblPr>
        <w:tblStyle w:val="Tablaconcuadrcula"/>
        <w:tblW w:w="0" w:type="auto"/>
        <w:jc w:val="center"/>
        <w:tblLook w:val="04A0" w:firstRow="1" w:lastRow="0" w:firstColumn="1" w:lastColumn="0" w:noHBand="0" w:noVBand="1"/>
      </w:tblPr>
      <w:tblGrid>
        <w:gridCol w:w="1596"/>
        <w:gridCol w:w="773"/>
        <w:gridCol w:w="773"/>
        <w:gridCol w:w="672"/>
      </w:tblGrid>
      <w:tr w:rsidR="00675AF8" w:rsidTr="00675AF8">
        <w:trPr>
          <w:jc w:val="center"/>
        </w:trPr>
        <w:tc>
          <w:tcPr>
            <w:tcW w:w="1596" w:type="dxa"/>
          </w:tcPr>
          <w:p w:rsidR="00675AF8" w:rsidRDefault="00675AF8" w:rsidP="00401864">
            <w:pPr>
              <w:jc w:val="both"/>
              <w:rPr>
                <w:rFonts w:cs="Arial"/>
                <w:sz w:val="20"/>
                <w:lang w:val="es-MX"/>
              </w:rPr>
            </w:pPr>
            <w:r>
              <w:rPr>
                <w:rFonts w:cs="Arial"/>
                <w:sz w:val="20"/>
                <w:lang w:val="es-MX"/>
              </w:rPr>
              <w:t>Accesorio y/o tubería</w:t>
            </w:r>
          </w:p>
        </w:tc>
        <w:tc>
          <w:tcPr>
            <w:tcW w:w="752" w:type="dxa"/>
          </w:tcPr>
          <w:p w:rsidR="00675AF8" w:rsidRDefault="00675AF8" w:rsidP="00675AF8">
            <w:pPr>
              <w:jc w:val="center"/>
              <w:rPr>
                <w:rFonts w:cs="Arial"/>
                <w:sz w:val="20"/>
                <w:lang w:val="es-MX"/>
              </w:rPr>
            </w:pPr>
            <m:oMathPara>
              <m:oMath>
                <m:sSub>
                  <m:sSubPr>
                    <m:ctrlPr>
                      <w:rPr>
                        <w:rFonts w:ascii="Cambria Math" w:hAnsi="Cambria Math" w:cs="Arial"/>
                        <w:i/>
                        <w:sz w:val="20"/>
                        <w:lang w:val="es-MX"/>
                      </w:rPr>
                    </m:ctrlPr>
                  </m:sSubPr>
                  <m:e>
                    <m:r>
                      <w:rPr>
                        <w:rFonts w:ascii="Cambria Math" w:hAnsi="Cambria Math" w:cs="Arial"/>
                        <w:sz w:val="20"/>
                        <w:lang w:val="es-MX"/>
                      </w:rPr>
                      <m:t>f</m:t>
                    </m:r>
                  </m:e>
                  <m:sub>
                    <m:r>
                      <w:rPr>
                        <w:rFonts w:ascii="Cambria Math" w:hAnsi="Cambria Math" w:cs="Arial"/>
                        <w:sz w:val="20"/>
                        <w:lang w:val="es-MX"/>
                      </w:rPr>
                      <m:t>T</m:t>
                    </m:r>
                  </m:sub>
                </m:sSub>
              </m:oMath>
            </m:oMathPara>
          </w:p>
        </w:tc>
        <w:tc>
          <w:tcPr>
            <w:tcW w:w="519" w:type="dxa"/>
          </w:tcPr>
          <w:p w:rsidR="00675AF8" w:rsidRDefault="00675AF8" w:rsidP="00675AF8">
            <w:pPr>
              <w:jc w:val="center"/>
              <w:rPr>
                <w:rFonts w:cs="Arial"/>
                <w:sz w:val="20"/>
                <w:lang w:val="es-MX"/>
              </w:rPr>
            </w:pPr>
            <m:oMathPara>
              <m:oMath>
                <m:f>
                  <m:fPr>
                    <m:ctrlPr>
                      <w:rPr>
                        <w:rFonts w:ascii="Cambria Math" w:hAnsi="Cambria Math" w:cs="Arial"/>
                        <w:i/>
                        <w:sz w:val="20"/>
                        <w:lang w:val="es-MX"/>
                      </w:rPr>
                    </m:ctrlPr>
                  </m:fPr>
                  <m:num>
                    <m:sSub>
                      <m:sSubPr>
                        <m:ctrlPr>
                          <w:rPr>
                            <w:rFonts w:ascii="Cambria Math" w:hAnsi="Cambria Math" w:cs="Arial"/>
                            <w:i/>
                            <w:sz w:val="20"/>
                            <w:lang w:val="es-MX"/>
                          </w:rPr>
                        </m:ctrlPr>
                      </m:sSubPr>
                      <m:e>
                        <m:r>
                          <w:rPr>
                            <w:rFonts w:ascii="Cambria Math" w:hAnsi="Cambria Math" w:cs="Arial"/>
                            <w:sz w:val="20"/>
                            <w:lang w:val="es-MX"/>
                          </w:rPr>
                          <m:t>L</m:t>
                        </m:r>
                      </m:e>
                      <m:sub>
                        <m:r>
                          <w:rPr>
                            <w:rFonts w:ascii="Cambria Math" w:hAnsi="Cambria Math" w:cs="Arial"/>
                            <w:sz w:val="20"/>
                            <w:lang w:val="es-MX"/>
                          </w:rPr>
                          <m:t>e</m:t>
                        </m:r>
                      </m:sub>
                    </m:sSub>
                  </m:num>
                  <m:den>
                    <m:r>
                      <w:rPr>
                        <w:rFonts w:ascii="Cambria Math" w:hAnsi="Cambria Math" w:cs="Arial"/>
                        <w:sz w:val="20"/>
                        <w:lang w:val="es-MX"/>
                      </w:rPr>
                      <m:t>D</m:t>
                    </m:r>
                  </m:den>
                </m:f>
              </m:oMath>
            </m:oMathPara>
          </w:p>
        </w:tc>
        <w:tc>
          <w:tcPr>
            <w:tcW w:w="670" w:type="dxa"/>
          </w:tcPr>
          <w:p w:rsidR="00675AF8" w:rsidRPr="00675AF8" w:rsidRDefault="00675AF8" w:rsidP="00675AF8">
            <w:pPr>
              <w:jc w:val="center"/>
              <w:rPr>
                <w:rFonts w:ascii="Calibri" w:eastAsia="Calibri" w:hAnsi="Calibri" w:cs="Times New Roman"/>
                <w:i/>
                <w:sz w:val="20"/>
                <w:lang w:val="es-MX"/>
              </w:rPr>
            </w:pPr>
            <w:r w:rsidRPr="00675AF8">
              <w:rPr>
                <w:rFonts w:ascii="Calibri" w:eastAsia="Calibri" w:hAnsi="Calibri" w:cs="Times New Roman"/>
                <w:i/>
                <w:sz w:val="20"/>
                <w:lang w:val="es-MX"/>
              </w:rPr>
              <w:t>K</w:t>
            </w:r>
          </w:p>
        </w:tc>
      </w:tr>
      <w:tr w:rsidR="00675AF8" w:rsidTr="00675AF8">
        <w:trPr>
          <w:jc w:val="center"/>
        </w:trPr>
        <w:tc>
          <w:tcPr>
            <w:tcW w:w="1596" w:type="dxa"/>
          </w:tcPr>
          <w:p w:rsidR="00675AF8" w:rsidRDefault="00675AF8" w:rsidP="00401864">
            <w:pPr>
              <w:jc w:val="both"/>
              <w:rPr>
                <w:rFonts w:cs="Arial"/>
                <w:sz w:val="20"/>
                <w:lang w:val="es-MX"/>
              </w:rPr>
            </w:pPr>
            <w:r>
              <w:rPr>
                <w:rFonts w:cs="Arial"/>
                <w:sz w:val="20"/>
                <w:lang w:val="es-MX"/>
              </w:rPr>
              <w:t>Codo radio largo</w:t>
            </w:r>
          </w:p>
        </w:tc>
        <w:tc>
          <w:tcPr>
            <w:tcW w:w="752" w:type="dxa"/>
          </w:tcPr>
          <w:p w:rsidR="00675AF8" w:rsidRDefault="00675AF8" w:rsidP="00675AF8">
            <w:pPr>
              <w:jc w:val="center"/>
              <w:rPr>
                <w:rFonts w:cs="Arial"/>
                <w:sz w:val="20"/>
                <w:lang w:val="es-MX"/>
              </w:rPr>
            </w:pPr>
            <w:r>
              <w:rPr>
                <w:rFonts w:cs="Arial"/>
                <w:sz w:val="20"/>
                <w:lang w:val="es-MX"/>
              </w:rPr>
              <w:t>0,017</w:t>
            </w:r>
          </w:p>
        </w:tc>
        <w:tc>
          <w:tcPr>
            <w:tcW w:w="519" w:type="dxa"/>
          </w:tcPr>
          <w:p w:rsidR="00675AF8" w:rsidRDefault="00675AF8" w:rsidP="00675AF8">
            <w:pPr>
              <w:jc w:val="center"/>
              <w:rPr>
                <w:rFonts w:cs="Arial"/>
                <w:sz w:val="20"/>
                <w:lang w:val="es-MX"/>
              </w:rPr>
            </w:pPr>
            <w:r>
              <w:rPr>
                <w:rFonts w:cs="Arial"/>
                <w:sz w:val="20"/>
                <w:lang w:val="es-MX"/>
              </w:rPr>
              <w:t>20</w:t>
            </w:r>
          </w:p>
        </w:tc>
        <w:tc>
          <w:tcPr>
            <w:tcW w:w="670" w:type="dxa"/>
          </w:tcPr>
          <w:p w:rsidR="00675AF8" w:rsidRDefault="00675AF8" w:rsidP="00675AF8">
            <w:pPr>
              <w:jc w:val="center"/>
              <w:rPr>
                <w:rFonts w:cs="Arial"/>
                <w:sz w:val="20"/>
                <w:lang w:val="es-MX"/>
              </w:rPr>
            </w:pPr>
            <w:r>
              <w:rPr>
                <w:rFonts w:cs="Arial"/>
                <w:sz w:val="20"/>
                <w:lang w:val="es-MX"/>
              </w:rPr>
              <w:t>0,34</w:t>
            </w:r>
          </w:p>
        </w:tc>
      </w:tr>
      <w:tr w:rsidR="00675AF8" w:rsidTr="00675AF8">
        <w:trPr>
          <w:jc w:val="center"/>
        </w:trPr>
        <w:tc>
          <w:tcPr>
            <w:tcW w:w="1596" w:type="dxa"/>
          </w:tcPr>
          <w:p w:rsidR="00675AF8" w:rsidRDefault="00675AF8" w:rsidP="00401864">
            <w:pPr>
              <w:jc w:val="both"/>
              <w:rPr>
                <w:rFonts w:cs="Arial"/>
                <w:sz w:val="20"/>
                <w:lang w:val="es-MX"/>
              </w:rPr>
            </w:pPr>
            <w:r>
              <w:rPr>
                <w:rFonts w:cs="Arial"/>
                <w:sz w:val="20"/>
                <w:lang w:val="es-MX"/>
              </w:rPr>
              <w:t>Expansión</w:t>
            </w:r>
          </w:p>
        </w:tc>
        <w:tc>
          <w:tcPr>
            <w:tcW w:w="752" w:type="dxa"/>
          </w:tcPr>
          <w:p w:rsidR="00675AF8" w:rsidRDefault="00675AF8" w:rsidP="00675AF8">
            <w:pPr>
              <w:jc w:val="center"/>
              <w:rPr>
                <w:rFonts w:cs="Arial"/>
                <w:sz w:val="20"/>
                <w:lang w:val="es-MX"/>
              </w:rPr>
            </w:pPr>
          </w:p>
        </w:tc>
        <w:tc>
          <w:tcPr>
            <w:tcW w:w="519" w:type="dxa"/>
          </w:tcPr>
          <w:p w:rsidR="00675AF8" w:rsidRDefault="00675AF8" w:rsidP="00675AF8">
            <w:pPr>
              <w:jc w:val="center"/>
              <w:rPr>
                <w:rFonts w:cs="Arial"/>
                <w:sz w:val="20"/>
                <w:lang w:val="es-MX"/>
              </w:rPr>
            </w:pPr>
          </w:p>
        </w:tc>
        <w:tc>
          <w:tcPr>
            <w:tcW w:w="670" w:type="dxa"/>
          </w:tcPr>
          <w:p w:rsidR="00675AF8" w:rsidRDefault="00675AF8" w:rsidP="00675AF8">
            <w:pPr>
              <w:jc w:val="center"/>
              <w:rPr>
                <w:rFonts w:cs="Arial"/>
                <w:sz w:val="20"/>
                <w:lang w:val="es-MX"/>
              </w:rPr>
            </w:pPr>
            <w:r>
              <w:rPr>
                <w:rFonts w:cs="Arial"/>
                <w:sz w:val="20"/>
                <w:lang w:val="es-MX"/>
              </w:rPr>
              <w:t>0,312</w:t>
            </w:r>
          </w:p>
        </w:tc>
      </w:tr>
      <w:tr w:rsidR="00675AF8" w:rsidTr="00675AF8">
        <w:trPr>
          <w:jc w:val="center"/>
        </w:trPr>
        <w:tc>
          <w:tcPr>
            <w:tcW w:w="1596" w:type="dxa"/>
          </w:tcPr>
          <w:p w:rsidR="00675AF8" w:rsidRPr="00675AF8" w:rsidRDefault="00675AF8" w:rsidP="00401864">
            <w:pPr>
              <w:jc w:val="both"/>
              <w:rPr>
                <w:rFonts w:cs="Arial"/>
                <w:b/>
                <w:sz w:val="20"/>
                <w:lang w:val="es-MX"/>
              </w:rPr>
            </w:pPr>
            <w:r w:rsidRPr="00675AF8">
              <w:rPr>
                <w:rFonts w:cs="Arial"/>
                <w:b/>
                <w:sz w:val="20"/>
                <w:lang w:val="es-MX"/>
              </w:rPr>
              <w:t>Tubería 4”</w:t>
            </w:r>
          </w:p>
          <w:p w:rsidR="00675AF8" w:rsidRDefault="00675AF8" w:rsidP="00401864">
            <w:pPr>
              <w:jc w:val="both"/>
              <w:rPr>
                <w:rFonts w:cs="Arial"/>
                <w:sz w:val="20"/>
                <w:lang w:val="es-MX"/>
              </w:rPr>
            </w:pPr>
            <w:r>
              <w:rPr>
                <w:rFonts w:ascii="Symbol" w:hAnsi="Symbol" w:cs="Arial"/>
                <w:sz w:val="20"/>
                <w:lang w:val="es-MX"/>
              </w:rPr>
              <w:t></w:t>
            </w:r>
            <w:r>
              <w:rPr>
                <w:rFonts w:cs="Arial"/>
                <w:sz w:val="20"/>
                <w:lang w:val="es-MX"/>
              </w:rPr>
              <w:t>: 4,73*10</w:t>
            </w:r>
            <w:r w:rsidRPr="00675AF8">
              <w:rPr>
                <w:rFonts w:cs="Arial"/>
                <w:sz w:val="20"/>
                <w:vertAlign w:val="superscript"/>
                <w:lang w:val="es-MX"/>
              </w:rPr>
              <w:t>-4</w:t>
            </w:r>
          </w:p>
          <w:p w:rsidR="00675AF8" w:rsidRPr="00675AF8" w:rsidRDefault="00675AF8" w:rsidP="00401864">
            <w:pPr>
              <w:jc w:val="both"/>
              <w:rPr>
                <w:rFonts w:cs="Arial"/>
                <w:sz w:val="20"/>
                <w:lang w:val="es-MX"/>
              </w:rPr>
            </w:pPr>
            <w:r>
              <w:rPr>
                <w:rFonts w:cs="Arial"/>
                <w:sz w:val="20"/>
                <w:lang w:val="es-MX"/>
              </w:rPr>
              <w:t>Re: 679963</w:t>
            </w:r>
          </w:p>
        </w:tc>
        <w:tc>
          <w:tcPr>
            <w:tcW w:w="752" w:type="dxa"/>
          </w:tcPr>
          <w:p w:rsidR="00675AF8" w:rsidRDefault="00675AF8" w:rsidP="00675AF8">
            <w:pPr>
              <w:jc w:val="center"/>
              <w:rPr>
                <w:rFonts w:cs="Arial"/>
                <w:sz w:val="20"/>
                <w:lang w:val="es-MX"/>
              </w:rPr>
            </w:pPr>
            <w:r>
              <w:rPr>
                <w:rFonts w:cs="Arial"/>
                <w:sz w:val="20"/>
                <w:lang w:val="es-MX"/>
              </w:rPr>
              <w:t>(</w:t>
            </w:r>
            <w:r w:rsidRPr="00675AF8">
              <w:rPr>
                <w:rFonts w:cs="Arial"/>
                <w:i/>
                <w:sz w:val="20"/>
                <w:lang w:val="es-MX"/>
              </w:rPr>
              <w:t>f</w:t>
            </w:r>
            <w:r>
              <w:rPr>
                <w:rFonts w:cs="Arial"/>
                <w:sz w:val="20"/>
                <w:lang w:val="es-MX"/>
              </w:rPr>
              <w:t>)</w:t>
            </w:r>
          </w:p>
          <w:p w:rsidR="00675AF8" w:rsidRDefault="00675AF8" w:rsidP="00675AF8">
            <w:pPr>
              <w:jc w:val="center"/>
              <w:rPr>
                <w:rFonts w:cs="Arial"/>
                <w:sz w:val="20"/>
                <w:lang w:val="es-MX"/>
              </w:rPr>
            </w:pPr>
            <w:r>
              <w:rPr>
                <w:rFonts w:cs="Arial"/>
                <w:sz w:val="20"/>
                <w:lang w:val="es-MX"/>
              </w:rPr>
              <w:t>0,0301</w:t>
            </w:r>
          </w:p>
        </w:tc>
        <w:tc>
          <w:tcPr>
            <w:tcW w:w="519" w:type="dxa"/>
          </w:tcPr>
          <w:p w:rsidR="00675AF8" w:rsidRDefault="00675AF8" w:rsidP="00675AF8">
            <w:pPr>
              <w:jc w:val="center"/>
              <w:rPr>
                <w:rFonts w:cs="Arial"/>
                <w:sz w:val="20"/>
                <w:lang w:val="es-MX"/>
              </w:rPr>
            </w:pPr>
            <w:r>
              <w:rPr>
                <w:rFonts w:cs="Arial"/>
                <w:sz w:val="20"/>
                <w:lang w:val="es-MX"/>
              </w:rPr>
              <w:t>(L/D)</w:t>
            </w:r>
          </w:p>
          <w:p w:rsidR="00675AF8" w:rsidRDefault="00675AF8" w:rsidP="00675AF8">
            <w:pPr>
              <w:jc w:val="center"/>
              <w:rPr>
                <w:rFonts w:cs="Arial"/>
                <w:sz w:val="20"/>
                <w:lang w:val="es-MX"/>
              </w:rPr>
            </w:pPr>
            <w:r>
              <w:rPr>
                <w:rFonts w:cs="Arial"/>
                <w:sz w:val="20"/>
                <w:lang w:val="es-MX"/>
              </w:rPr>
              <w:t>125,43</w:t>
            </w:r>
          </w:p>
        </w:tc>
        <w:tc>
          <w:tcPr>
            <w:tcW w:w="670" w:type="dxa"/>
          </w:tcPr>
          <w:p w:rsidR="00675AF8" w:rsidRDefault="00675AF8" w:rsidP="00675AF8">
            <w:pPr>
              <w:jc w:val="center"/>
              <w:rPr>
                <w:rFonts w:cs="Arial"/>
                <w:sz w:val="20"/>
                <w:lang w:val="es-MX"/>
              </w:rPr>
            </w:pPr>
          </w:p>
          <w:p w:rsidR="00675AF8" w:rsidRDefault="00675AF8" w:rsidP="00675AF8">
            <w:pPr>
              <w:jc w:val="center"/>
              <w:rPr>
                <w:rFonts w:cs="Arial"/>
                <w:sz w:val="20"/>
                <w:lang w:val="es-MX"/>
              </w:rPr>
            </w:pPr>
            <w:r>
              <w:rPr>
                <w:rFonts w:cs="Arial"/>
                <w:sz w:val="20"/>
                <w:lang w:val="es-MX"/>
              </w:rPr>
              <w:t>3,77</w:t>
            </w:r>
          </w:p>
        </w:tc>
      </w:tr>
    </w:tbl>
    <w:p w:rsidR="00675AF8" w:rsidRDefault="00675AF8" w:rsidP="00401864">
      <w:pPr>
        <w:jc w:val="both"/>
        <w:rPr>
          <w:rFonts w:cs="Arial"/>
          <w:sz w:val="20"/>
          <w:lang w:val="es-MX"/>
        </w:rPr>
      </w:pPr>
    </w:p>
    <w:p w:rsidR="00675AF8" w:rsidRDefault="00675AF8" w:rsidP="00401864">
      <w:pPr>
        <w:jc w:val="both"/>
        <w:rPr>
          <w:rFonts w:cs="Arial"/>
          <w:sz w:val="20"/>
          <w:lang w:val="es-MX"/>
        </w:rPr>
      </w:pPr>
      <w:r>
        <w:rPr>
          <w:rFonts w:cs="Arial"/>
          <w:sz w:val="20"/>
          <w:lang w:val="es-MX"/>
        </w:rPr>
        <w:t>Reemplazando en la ecuación de pérdidas:</w:t>
      </w:r>
    </w:p>
    <w:p w:rsidR="00675AF8" w:rsidRDefault="00675AF8" w:rsidP="00675AF8">
      <w:pPr>
        <w:jc w:val="both"/>
        <w:rPr>
          <w:rFonts w:cs="Arial"/>
          <w:sz w:val="20"/>
          <w:lang w:val="es-MX"/>
        </w:rPr>
      </w:pPr>
      <m:oMathPara>
        <m:oMath>
          <m:sSub>
            <m:sSubPr>
              <m:ctrlPr>
                <w:rPr>
                  <w:rFonts w:ascii="Cambria Math" w:hAnsi="Cambria Math" w:cs="Arial"/>
                  <w:i/>
                  <w:sz w:val="20"/>
                  <w:lang w:val="es-MX"/>
                </w:rPr>
              </m:ctrlPr>
            </m:sSubPr>
            <m:e>
              <m:r>
                <w:rPr>
                  <w:rFonts w:ascii="Cambria Math" w:hAnsi="Cambria Math" w:cs="Arial"/>
                  <w:sz w:val="20"/>
                  <w:lang w:val="es-MX"/>
                </w:rPr>
                <m:t>h</m:t>
              </m:r>
            </m:e>
            <m:sub>
              <m:r>
                <w:rPr>
                  <w:rFonts w:ascii="Cambria Math" w:hAnsi="Cambria Math" w:cs="Arial"/>
                  <w:sz w:val="20"/>
                  <w:lang w:val="es-MX"/>
                </w:rPr>
                <m:t>L</m:t>
              </m:r>
            </m:sub>
          </m:sSub>
          <m:r>
            <w:rPr>
              <w:rFonts w:ascii="Cambria Math" w:hAnsi="Cambria Math" w:cs="Arial"/>
              <w:sz w:val="20"/>
              <w:lang w:val="es-MX"/>
            </w:rPr>
            <m:t>=</m:t>
          </m:r>
          <m:d>
            <m:dPr>
              <m:begChr m:val="["/>
              <m:endChr m:val="]"/>
              <m:ctrlPr>
                <w:rPr>
                  <w:rFonts w:ascii="Cambria Math" w:hAnsi="Cambria Math" w:cs="Arial"/>
                  <w:i/>
                  <w:sz w:val="20"/>
                  <w:lang w:val="es-MX"/>
                </w:rPr>
              </m:ctrlPr>
            </m:dPr>
            <m:e>
              <m:r>
                <w:rPr>
                  <w:rFonts w:ascii="Cambria Math" w:hAnsi="Cambria Math" w:cs="Arial"/>
                  <w:sz w:val="20"/>
                  <w:lang w:val="es-MX"/>
                </w:rPr>
                <m:t>3,77+0,312+(0,34*2)</m:t>
              </m:r>
            </m:e>
          </m:d>
          <m:d>
            <m:dPr>
              <m:ctrlPr>
                <w:rPr>
                  <w:rFonts w:ascii="Cambria Math" w:hAnsi="Cambria Math" w:cs="Arial"/>
                  <w:i/>
                  <w:sz w:val="20"/>
                  <w:lang w:val="es-MX"/>
                </w:rPr>
              </m:ctrlPr>
            </m:dPr>
            <m:e>
              <m:f>
                <m:fPr>
                  <m:ctrlPr>
                    <w:rPr>
                      <w:rFonts w:ascii="Cambria Math" w:hAnsi="Cambria Math" w:cs="Arial"/>
                      <w:i/>
                      <w:sz w:val="20"/>
                      <w:lang w:val="es-MX"/>
                    </w:rPr>
                  </m:ctrlPr>
                </m:fPr>
                <m:num>
                  <m:r>
                    <w:rPr>
                      <w:rFonts w:ascii="Cambria Math" w:hAnsi="Cambria Math" w:cs="Arial"/>
                      <w:sz w:val="20"/>
                      <w:lang w:val="es-MX"/>
                    </w:rPr>
                    <m:t>194,32</m:t>
                  </m:r>
                </m:num>
                <m:den>
                  <m:r>
                    <w:rPr>
                      <w:rFonts w:ascii="Cambria Math" w:hAnsi="Cambria Math" w:cs="Arial"/>
                      <w:sz w:val="20"/>
                      <w:lang w:val="es-MX"/>
                    </w:rPr>
                    <m:t>64,4</m:t>
                  </m:r>
                </m:den>
              </m:f>
            </m:e>
          </m:d>
          <m:r>
            <w:rPr>
              <w:rFonts w:ascii="Cambria Math" w:hAnsi="Cambria Math" w:cs="Arial"/>
              <w:sz w:val="20"/>
              <w:lang w:val="es-MX"/>
            </w:rPr>
            <m:t>=14,37pies</m:t>
          </m:r>
        </m:oMath>
      </m:oMathPara>
    </w:p>
    <w:p w:rsidR="00675AF8" w:rsidRDefault="007F0F07" w:rsidP="00401864">
      <w:pPr>
        <w:jc w:val="both"/>
        <w:rPr>
          <w:rFonts w:cs="Arial"/>
          <w:sz w:val="20"/>
          <w:lang w:val="es-MX"/>
        </w:rPr>
      </w:pPr>
      <w:r>
        <w:rPr>
          <w:rFonts w:cs="Arial"/>
          <w:sz w:val="20"/>
          <w:lang w:val="es-MX"/>
        </w:rPr>
        <w:t>Y ahora, se sustituye ese valor en la ecuación de energía:</w:t>
      </w:r>
    </w:p>
    <w:p w:rsidR="007F0F07" w:rsidRDefault="007F0F07" w:rsidP="007F0F07">
      <w:pPr>
        <w:jc w:val="both"/>
        <w:rPr>
          <w:rFonts w:cs="Arial"/>
          <w:sz w:val="20"/>
          <w:lang w:val="es-MX"/>
        </w:rPr>
      </w:pPr>
      <m:oMathPara>
        <m:oMath>
          <m:f>
            <m:fPr>
              <m:ctrlPr>
                <w:rPr>
                  <w:rFonts w:ascii="Cambria Math" w:hAnsi="Cambria Math" w:cs="Arial"/>
                  <w:i/>
                  <w:sz w:val="20"/>
                  <w:lang w:val="es-MX"/>
                </w:rPr>
              </m:ctrlPr>
            </m:fPr>
            <m:num>
              <m:sSub>
                <m:sSubPr>
                  <m:ctrlPr>
                    <w:rPr>
                      <w:rFonts w:ascii="Cambria Math" w:hAnsi="Cambria Math" w:cs="Arial"/>
                      <w:i/>
                      <w:sz w:val="20"/>
                      <w:lang w:val="es-MX"/>
                    </w:rPr>
                  </m:ctrlPr>
                </m:sSubPr>
                <m:e>
                  <m:r>
                    <w:rPr>
                      <w:rFonts w:ascii="Cambria Math" w:hAnsi="Cambria Math" w:cs="Arial"/>
                      <w:sz w:val="20"/>
                      <w:lang w:val="es-MX"/>
                    </w:rPr>
                    <m:t>p</m:t>
                  </m:r>
                </m:e>
                <m:sub>
                  <m:r>
                    <w:rPr>
                      <w:rFonts w:ascii="Cambria Math" w:hAnsi="Cambria Math" w:cs="Arial"/>
                      <w:sz w:val="20"/>
                      <w:lang w:val="es-MX"/>
                    </w:rPr>
                    <m:t>A</m:t>
                  </m:r>
                </m:sub>
              </m:sSub>
            </m:num>
            <m:den>
              <m:r>
                <w:rPr>
                  <w:rFonts w:ascii="Cambria Math" w:hAnsi="Cambria Math" w:cs="Arial"/>
                  <w:sz w:val="20"/>
                  <w:lang w:val="es-MX"/>
                </w:rPr>
                <m:t>0,823*62,4</m:t>
              </m:r>
            </m:den>
          </m:f>
          <m:r>
            <w:rPr>
              <w:rFonts w:ascii="Cambria Math" w:hAnsi="Cambria Math" w:cs="Arial"/>
              <w:sz w:val="20"/>
              <w:lang w:val="es-MX"/>
            </w:rPr>
            <m:t xml:space="preserve">=14,37+ </m:t>
          </m:r>
          <m:f>
            <m:fPr>
              <m:ctrlPr>
                <w:rPr>
                  <w:rFonts w:ascii="Cambria Math" w:hAnsi="Cambria Math" w:cs="Arial"/>
                  <w:i/>
                  <w:sz w:val="20"/>
                  <w:lang w:val="es-MX"/>
                </w:rPr>
              </m:ctrlPr>
            </m:fPr>
            <m:num>
              <m:r>
                <w:rPr>
                  <w:rFonts w:ascii="Cambria Math" w:hAnsi="Cambria Math" w:cs="Arial"/>
                  <w:sz w:val="20"/>
                  <w:lang w:val="es-MX"/>
                </w:rPr>
                <m:t>500*144</m:t>
              </m:r>
            </m:num>
            <m:den>
              <m:r>
                <w:rPr>
                  <w:rFonts w:ascii="Cambria Math" w:hAnsi="Cambria Math" w:cs="Arial"/>
                  <w:sz w:val="20"/>
                  <w:lang w:val="es-MX"/>
                </w:rPr>
                <m:t>0,823*62,4</m:t>
              </m:r>
            </m:den>
          </m:f>
          <m:r>
            <w:rPr>
              <w:rFonts w:ascii="Cambria Math" w:hAnsi="Cambria Math" w:cs="Arial"/>
              <w:sz w:val="20"/>
              <w:lang w:val="es-MX"/>
            </w:rPr>
            <m:t>+4+</m:t>
          </m:r>
          <m:f>
            <m:fPr>
              <m:ctrlPr>
                <w:rPr>
                  <w:rFonts w:ascii="Cambria Math" w:hAnsi="Cambria Math" w:cs="Arial"/>
                  <w:i/>
                  <w:sz w:val="20"/>
                  <w:lang w:val="es-MX"/>
                </w:rPr>
              </m:ctrlPr>
            </m:fPr>
            <m:num>
              <m:sSup>
                <m:sSupPr>
                  <m:ctrlPr>
                    <w:rPr>
                      <w:rFonts w:ascii="Cambria Math" w:hAnsi="Cambria Math" w:cs="Arial"/>
                      <w:i/>
                      <w:sz w:val="20"/>
                      <w:lang w:val="es-MX"/>
                    </w:rPr>
                  </m:ctrlPr>
                </m:sSupPr>
                <m:e>
                  <m:r>
                    <w:rPr>
                      <w:rFonts w:ascii="Cambria Math" w:hAnsi="Cambria Math" w:cs="Arial"/>
                      <w:sz w:val="20"/>
                      <w:lang w:val="es-MX"/>
                    </w:rPr>
                    <m:t>6,15</m:t>
                  </m:r>
                </m:e>
                <m:sup>
                  <m:r>
                    <w:rPr>
                      <w:rFonts w:ascii="Cambria Math" w:hAnsi="Cambria Math" w:cs="Arial"/>
                      <w:sz w:val="20"/>
                      <w:lang w:val="es-MX"/>
                    </w:rPr>
                    <m:t>2</m:t>
                  </m:r>
                </m:sup>
              </m:sSup>
            </m:num>
            <m:den>
              <m:r>
                <w:rPr>
                  <w:rFonts w:ascii="Cambria Math" w:hAnsi="Cambria Math" w:cs="Arial"/>
                  <w:sz w:val="20"/>
                  <w:lang w:val="es-MX"/>
                </w:rPr>
                <m:t>64,4</m:t>
              </m:r>
            </m:den>
          </m:f>
          <m:r>
            <w:rPr>
              <w:rFonts w:ascii="Cambria Math" w:hAnsi="Cambria Math" w:cs="Arial"/>
              <w:sz w:val="20"/>
              <w:lang w:val="es-MX"/>
            </w:rPr>
            <m:t>-</m:t>
          </m:r>
          <m:f>
            <m:fPr>
              <m:ctrlPr>
                <w:rPr>
                  <w:rFonts w:ascii="Cambria Math" w:hAnsi="Cambria Math" w:cs="Arial"/>
                  <w:i/>
                  <w:sz w:val="20"/>
                  <w:lang w:val="es-MX"/>
                </w:rPr>
              </m:ctrlPr>
            </m:fPr>
            <m:num>
              <m:sSup>
                <m:sSupPr>
                  <m:ctrlPr>
                    <w:rPr>
                      <w:rFonts w:ascii="Cambria Math" w:hAnsi="Cambria Math" w:cs="Arial"/>
                      <w:i/>
                      <w:sz w:val="20"/>
                      <w:lang w:val="es-MX"/>
                    </w:rPr>
                  </m:ctrlPr>
                </m:sSupPr>
                <m:e>
                  <m:r>
                    <w:rPr>
                      <w:rFonts w:ascii="Cambria Math" w:hAnsi="Cambria Math" w:cs="Arial"/>
                      <w:sz w:val="20"/>
                      <w:lang w:val="es-MX"/>
                    </w:rPr>
                    <m:t>13,94</m:t>
                  </m:r>
                </m:e>
                <m:sup>
                  <m:r>
                    <w:rPr>
                      <w:rFonts w:ascii="Cambria Math" w:hAnsi="Cambria Math" w:cs="Arial"/>
                      <w:sz w:val="20"/>
                      <w:lang w:val="es-MX"/>
                    </w:rPr>
                    <m:t>2</m:t>
                  </m:r>
                </m:sup>
              </m:sSup>
            </m:num>
            <m:den>
              <m:r>
                <w:rPr>
                  <w:rFonts w:ascii="Cambria Math" w:hAnsi="Cambria Math" w:cs="Arial"/>
                  <w:sz w:val="20"/>
                  <w:lang w:val="es-MX"/>
                </w:rPr>
                <m:t>64,4</m:t>
              </m:r>
            </m:den>
          </m:f>
        </m:oMath>
      </m:oMathPara>
    </w:p>
    <w:p w:rsidR="007F0F07" w:rsidRDefault="007F0F07" w:rsidP="00401864">
      <w:pPr>
        <w:jc w:val="both"/>
        <w:rPr>
          <w:rFonts w:cs="Arial"/>
          <w:sz w:val="20"/>
          <w:lang w:val="es-MX"/>
        </w:rPr>
      </w:pPr>
      <w:r>
        <w:rPr>
          <w:rFonts w:cs="Arial"/>
          <w:sz w:val="20"/>
          <w:lang w:val="es-MX"/>
        </w:rPr>
        <w:t xml:space="preserve">De donde, </w:t>
      </w:r>
    </w:p>
    <w:p w:rsidR="007F0F07" w:rsidRDefault="007F0F07" w:rsidP="00401864">
      <w:pPr>
        <w:jc w:val="both"/>
        <w:rPr>
          <w:rFonts w:cs="Arial"/>
          <w:sz w:val="20"/>
          <w:lang w:val="es-MX"/>
        </w:rPr>
      </w:pPr>
      <m:oMath>
        <m:f>
          <m:fPr>
            <m:ctrlPr>
              <w:rPr>
                <w:rFonts w:ascii="Cambria Math" w:hAnsi="Cambria Math" w:cs="Arial"/>
                <w:i/>
                <w:sz w:val="20"/>
                <w:lang w:val="es-MX"/>
              </w:rPr>
            </m:ctrlPr>
          </m:fPr>
          <m:num>
            <m:sSub>
              <m:sSubPr>
                <m:ctrlPr>
                  <w:rPr>
                    <w:rFonts w:ascii="Cambria Math" w:hAnsi="Cambria Math" w:cs="Arial"/>
                    <w:i/>
                    <w:sz w:val="20"/>
                    <w:lang w:val="es-MX"/>
                  </w:rPr>
                </m:ctrlPr>
              </m:sSubPr>
              <m:e>
                <m:r>
                  <w:rPr>
                    <w:rFonts w:ascii="Cambria Math" w:hAnsi="Cambria Math" w:cs="Arial"/>
                    <w:sz w:val="20"/>
                    <w:lang w:val="es-MX"/>
                  </w:rPr>
                  <m:t>p</m:t>
                </m:r>
              </m:e>
              <m:sub>
                <m:r>
                  <w:rPr>
                    <w:rFonts w:ascii="Cambria Math" w:hAnsi="Cambria Math" w:cs="Arial"/>
                    <w:sz w:val="20"/>
                    <w:lang w:val="es-MX"/>
                  </w:rPr>
                  <m:t>A</m:t>
                </m:r>
              </m:sub>
            </m:sSub>
          </m:num>
          <m:den>
            <m:r>
              <w:rPr>
                <w:rFonts w:ascii="Cambria Math" w:hAnsi="Cambria Math" w:cs="Arial"/>
                <w:sz w:val="20"/>
                <w:lang w:val="es-MX"/>
              </w:rPr>
              <m:t>0,823*62,4</m:t>
            </m:r>
          </m:den>
        </m:f>
        <m:r>
          <w:rPr>
            <w:rFonts w:ascii="Cambria Math" w:hAnsi="Cambria Math" w:cs="Arial"/>
            <w:sz w:val="20"/>
            <w:lang w:val="es-MX"/>
          </w:rPr>
          <m:t>=</m:t>
        </m:r>
      </m:oMath>
      <w:r>
        <w:rPr>
          <w:rFonts w:eastAsiaTheme="minorEastAsia" w:cs="Arial"/>
          <w:sz w:val="20"/>
          <w:lang w:val="es-MX"/>
        </w:rPr>
        <w:t xml:space="preserve"> 1417,94      Así: </w:t>
      </w:r>
      <m:oMath>
        <m:sSub>
          <m:sSubPr>
            <m:ctrlPr>
              <w:rPr>
                <w:rFonts w:ascii="Cambria Math" w:eastAsiaTheme="minorEastAsia" w:hAnsi="Cambria Math" w:cs="Arial"/>
                <w:i/>
                <w:sz w:val="20"/>
                <w:lang w:val="es-MX"/>
              </w:rPr>
            </m:ctrlPr>
          </m:sSubPr>
          <m:e>
            <m:r>
              <w:rPr>
                <w:rFonts w:ascii="Cambria Math" w:eastAsiaTheme="minorEastAsia" w:hAnsi="Cambria Math" w:cs="Arial"/>
                <w:sz w:val="20"/>
                <w:lang w:val="es-MX"/>
              </w:rPr>
              <m:t>p</m:t>
            </m:r>
          </m:e>
          <m:sub>
            <m:r>
              <w:rPr>
                <w:rFonts w:ascii="Cambria Math" w:eastAsiaTheme="minorEastAsia" w:hAnsi="Cambria Math" w:cs="Arial"/>
                <w:sz w:val="20"/>
                <w:lang w:val="es-MX"/>
              </w:rPr>
              <m:t>A</m:t>
            </m:r>
          </m:sub>
        </m:sSub>
        <m:r>
          <w:rPr>
            <w:rFonts w:ascii="Cambria Math" w:eastAsiaTheme="minorEastAsia" w:hAnsi="Cambria Math" w:cs="Arial"/>
            <w:sz w:val="20"/>
            <w:lang w:val="es-MX"/>
          </w:rPr>
          <m:t>=728181,5</m:t>
        </m:r>
        <m:f>
          <m:fPr>
            <m:ctrlPr>
              <w:rPr>
                <w:rFonts w:ascii="Cambria Math" w:eastAsiaTheme="minorEastAsia" w:hAnsi="Cambria Math" w:cs="Arial"/>
                <w:i/>
                <w:sz w:val="20"/>
                <w:lang w:val="es-MX"/>
              </w:rPr>
            </m:ctrlPr>
          </m:fPr>
          <m:num>
            <m:r>
              <w:rPr>
                <w:rFonts w:ascii="Cambria Math" w:eastAsiaTheme="minorEastAsia" w:hAnsi="Cambria Math" w:cs="Arial"/>
                <w:sz w:val="20"/>
                <w:lang w:val="es-MX"/>
              </w:rPr>
              <m:t>lbf</m:t>
            </m:r>
          </m:num>
          <m:den>
            <m:sSup>
              <m:sSupPr>
                <m:ctrlPr>
                  <w:rPr>
                    <w:rFonts w:ascii="Cambria Math" w:eastAsiaTheme="minorEastAsia" w:hAnsi="Cambria Math" w:cs="Arial"/>
                    <w:i/>
                    <w:sz w:val="20"/>
                    <w:lang w:val="es-MX"/>
                  </w:rPr>
                </m:ctrlPr>
              </m:sSupPr>
              <m:e>
                <m:r>
                  <w:rPr>
                    <w:rFonts w:ascii="Cambria Math" w:eastAsiaTheme="minorEastAsia" w:hAnsi="Cambria Math" w:cs="Arial"/>
                    <w:sz w:val="20"/>
                    <w:lang w:val="es-MX"/>
                  </w:rPr>
                  <m:t>pie</m:t>
                </m:r>
              </m:e>
              <m:sup>
                <m:r>
                  <w:rPr>
                    <w:rFonts w:ascii="Cambria Math" w:eastAsiaTheme="minorEastAsia" w:hAnsi="Cambria Math" w:cs="Arial"/>
                    <w:sz w:val="20"/>
                    <w:lang w:val="es-MX"/>
                  </w:rPr>
                  <m:t>2</m:t>
                </m:r>
              </m:sup>
            </m:sSup>
          </m:den>
        </m:f>
        <m:r>
          <w:rPr>
            <w:rFonts w:ascii="Cambria Math" w:eastAsiaTheme="minorEastAsia" w:hAnsi="Cambria Math" w:cs="Arial"/>
            <w:sz w:val="20"/>
            <w:lang w:val="es-MX"/>
          </w:rPr>
          <m:t>=505,7 psig</m:t>
        </m:r>
      </m:oMath>
    </w:p>
    <w:p w:rsidR="00675AF8" w:rsidRPr="00401864" w:rsidRDefault="007F0F07" w:rsidP="00401864">
      <w:pPr>
        <w:jc w:val="both"/>
        <w:rPr>
          <w:rFonts w:cs="Arial"/>
          <w:sz w:val="20"/>
          <w:lang w:val="es-MX"/>
        </w:rPr>
      </w:pPr>
      <w:r w:rsidRPr="007F0F07">
        <w:rPr>
          <w:rFonts w:cs="Arial"/>
          <w:b/>
          <w:sz w:val="20"/>
          <w:lang w:val="es-MX"/>
        </w:rPr>
        <w:t>Respuesta</w:t>
      </w:r>
      <w:r>
        <w:rPr>
          <w:rFonts w:cs="Arial"/>
          <w:sz w:val="20"/>
          <w:lang w:val="es-MX"/>
        </w:rPr>
        <w:t xml:space="preserve">: La presión en A debe ser 505,7 </w:t>
      </w:r>
      <w:proofErr w:type="spellStart"/>
      <w:r>
        <w:rPr>
          <w:rFonts w:cs="Arial"/>
          <w:sz w:val="20"/>
          <w:lang w:val="es-MX"/>
        </w:rPr>
        <w:t>psig</w:t>
      </w:r>
      <w:proofErr w:type="spellEnd"/>
      <w:r>
        <w:rPr>
          <w:rFonts w:cs="Arial"/>
          <w:sz w:val="20"/>
          <w:lang w:val="es-MX"/>
        </w:rPr>
        <w:t>.</w:t>
      </w:r>
    </w:p>
    <w:p w:rsidR="007F0F07" w:rsidRDefault="007F0F07" w:rsidP="007F0F07">
      <w:pPr>
        <w:spacing w:line="240" w:lineRule="auto"/>
        <w:rPr>
          <w:b/>
          <w:color w:val="000000" w:themeColor="text1"/>
          <w:sz w:val="20"/>
        </w:rPr>
      </w:pPr>
      <w:r>
        <w:rPr>
          <w:b/>
          <w:color w:val="000000" w:themeColor="text1"/>
          <w:sz w:val="20"/>
        </w:rPr>
        <w:t>Clase II</w:t>
      </w:r>
    </w:p>
    <w:p w:rsidR="001318FA" w:rsidRPr="007F0F07" w:rsidRDefault="007F0F07" w:rsidP="007F0F07">
      <w:pPr>
        <w:jc w:val="both"/>
        <w:rPr>
          <w:rFonts w:cs="Arial"/>
          <w:sz w:val="20"/>
          <w:lang w:val="es-MX"/>
        </w:rPr>
      </w:pPr>
      <w:r>
        <w:rPr>
          <w:rFonts w:cs="Arial"/>
          <w:sz w:val="20"/>
          <w:lang w:val="es-MX"/>
        </w:rPr>
        <w:t>Método IIA</w:t>
      </w:r>
    </w:p>
    <w:p w:rsidR="001318FA" w:rsidRPr="007F0F07" w:rsidRDefault="007F0F07" w:rsidP="007F0F07">
      <w:pPr>
        <w:spacing w:line="240" w:lineRule="auto"/>
        <w:jc w:val="both"/>
        <w:rPr>
          <w:b/>
          <w:color w:val="000000" w:themeColor="text1"/>
          <w:sz w:val="20"/>
        </w:rPr>
      </w:pPr>
      <w:r>
        <w:rPr>
          <w:b/>
          <w:color w:val="000000" w:themeColor="text1"/>
          <w:sz w:val="20"/>
        </w:rPr>
        <w:t>En</w:t>
      </w:r>
      <w:r w:rsidRPr="007F0F07">
        <w:rPr>
          <w:b/>
          <w:color w:val="000000" w:themeColor="text1"/>
          <w:sz w:val="20"/>
        </w:rPr>
        <w:t xml:space="preserve"> un tubo de acero estirado con diámetro exterior 2 pulgadas y espesor de pared 0,083 pulgadas, circula un cierto aceite hidráulico de densidad relativa 0,9 viscosidad dinámica</w:t>
      </w:r>
      <w:r>
        <w:rPr>
          <w:b/>
          <w:color w:val="000000" w:themeColor="text1"/>
          <w:sz w:val="20"/>
        </w:rPr>
        <w:t xml:space="preserve"> 3 </w:t>
      </w:r>
      <w:proofErr w:type="spellStart"/>
      <w:r>
        <w:rPr>
          <w:b/>
          <w:color w:val="000000" w:themeColor="text1"/>
          <w:sz w:val="20"/>
        </w:rPr>
        <w:t>cP.</w:t>
      </w:r>
      <w:proofErr w:type="spellEnd"/>
      <w:r>
        <w:rPr>
          <w:b/>
          <w:color w:val="000000" w:themeColor="text1"/>
          <w:sz w:val="20"/>
        </w:rPr>
        <w:t xml:space="preserve"> Entre </w:t>
      </w:r>
      <w:r w:rsidR="00447E48">
        <w:rPr>
          <w:b/>
          <w:color w:val="000000" w:themeColor="text1"/>
          <w:sz w:val="20"/>
        </w:rPr>
        <w:t>d</w:t>
      </w:r>
      <w:r>
        <w:rPr>
          <w:b/>
          <w:color w:val="000000" w:themeColor="text1"/>
          <w:sz w:val="20"/>
        </w:rPr>
        <w:t xml:space="preserve">os puntos a 30 m uno del otro, </w:t>
      </w:r>
      <w:r w:rsidR="00447E48">
        <w:rPr>
          <w:b/>
          <w:color w:val="000000" w:themeColor="text1"/>
          <w:sz w:val="20"/>
        </w:rPr>
        <w:t xml:space="preserve">horizontalmente, </w:t>
      </w:r>
      <w:r>
        <w:rPr>
          <w:b/>
          <w:color w:val="000000" w:themeColor="text1"/>
          <w:sz w:val="20"/>
        </w:rPr>
        <w:t xml:space="preserve">hay una caída de presión de 68 </w:t>
      </w:r>
      <w:proofErr w:type="spellStart"/>
      <w:r>
        <w:rPr>
          <w:b/>
          <w:color w:val="000000" w:themeColor="text1"/>
          <w:sz w:val="20"/>
        </w:rPr>
        <w:t>kPa</w:t>
      </w:r>
      <w:proofErr w:type="spellEnd"/>
      <w:r>
        <w:rPr>
          <w:b/>
          <w:color w:val="000000" w:themeColor="text1"/>
          <w:sz w:val="20"/>
        </w:rPr>
        <w:t>.</w:t>
      </w:r>
      <w:r w:rsidR="00447E48">
        <w:rPr>
          <w:b/>
          <w:color w:val="000000" w:themeColor="text1"/>
          <w:sz w:val="20"/>
        </w:rPr>
        <w:t xml:space="preserve"> Calcule la velocidad de flujo del aceite.</w:t>
      </w:r>
    </w:p>
    <w:p w:rsidR="00182FB2" w:rsidRPr="00C57934" w:rsidRDefault="00182FB2" w:rsidP="00182FB2">
      <w:pPr>
        <w:jc w:val="both"/>
        <w:rPr>
          <w:rFonts w:cs="Arial"/>
          <w:sz w:val="20"/>
          <w:lang w:val="es-MX"/>
        </w:rPr>
      </w:pPr>
      <w:r w:rsidRPr="00C57934">
        <w:rPr>
          <w:rFonts w:cs="Arial"/>
          <w:b/>
          <w:sz w:val="20"/>
          <w:lang w:val="es-MX"/>
        </w:rPr>
        <w:t>Solución</w:t>
      </w:r>
      <w:r w:rsidRPr="00C57934">
        <w:rPr>
          <w:rFonts w:cs="Arial"/>
          <w:sz w:val="20"/>
          <w:lang w:val="es-MX"/>
        </w:rPr>
        <w:t>:</w:t>
      </w:r>
    </w:p>
    <w:p w:rsidR="00182FB2" w:rsidRDefault="003756DB" w:rsidP="003756DB">
      <w:pPr>
        <w:spacing w:after="0" w:line="240" w:lineRule="auto"/>
        <w:jc w:val="both"/>
        <w:rPr>
          <w:rFonts w:cs="Arial"/>
          <w:sz w:val="20"/>
          <w:lang w:val="es-MX"/>
        </w:rPr>
      </w:pPr>
      <w:r>
        <w:rPr>
          <w:rFonts w:cs="Arial"/>
          <w:b/>
          <w:sz w:val="20"/>
          <w:lang w:val="es-MX"/>
        </w:rPr>
        <w:t>Cálculo</w:t>
      </w:r>
      <w:r>
        <w:rPr>
          <w:rFonts w:cs="Arial"/>
          <w:sz w:val="20"/>
          <w:lang w:val="es-MX"/>
        </w:rPr>
        <w:t>: D.I.</w:t>
      </w:r>
      <w:r w:rsidR="00182FB2">
        <w:rPr>
          <w:rFonts w:cs="Arial"/>
          <w:sz w:val="20"/>
          <w:lang w:val="es-MX"/>
        </w:rPr>
        <w:t>=</w:t>
      </w:r>
      <w:r>
        <w:rPr>
          <w:rFonts w:cs="Arial"/>
          <w:sz w:val="20"/>
          <w:lang w:val="es-MX"/>
        </w:rPr>
        <w:t>2*0,0254</w:t>
      </w:r>
      <w:proofErr w:type="gramStart"/>
      <w:r>
        <w:rPr>
          <w:rFonts w:cs="Arial"/>
          <w:sz w:val="20"/>
          <w:lang w:val="es-MX"/>
        </w:rPr>
        <w:t>–(</w:t>
      </w:r>
      <w:proofErr w:type="gramEnd"/>
      <w:r>
        <w:rPr>
          <w:rFonts w:cs="Arial"/>
          <w:sz w:val="20"/>
          <w:lang w:val="es-MX"/>
        </w:rPr>
        <w:t>2*0,083*0,0254)m=0,04658 m</w:t>
      </w:r>
    </w:p>
    <w:p w:rsidR="003756DB" w:rsidRDefault="003756DB" w:rsidP="003756DB">
      <w:pPr>
        <w:spacing w:after="0" w:line="240" w:lineRule="auto"/>
        <w:jc w:val="both"/>
        <w:rPr>
          <w:rFonts w:cs="Arial"/>
          <w:sz w:val="20"/>
          <w:lang w:val="es-MX"/>
        </w:rPr>
      </w:pPr>
    </w:p>
    <w:p w:rsidR="003756DB" w:rsidRDefault="003756DB" w:rsidP="003756DB">
      <w:pPr>
        <w:spacing w:after="0" w:line="240" w:lineRule="auto"/>
        <w:jc w:val="both"/>
        <w:rPr>
          <w:rFonts w:cs="Arial"/>
          <w:sz w:val="20"/>
          <w:lang w:val="es-MX"/>
        </w:rPr>
      </w:pPr>
    </w:p>
    <w:p w:rsidR="003756DB" w:rsidRDefault="003756DB" w:rsidP="003756DB">
      <w:pPr>
        <w:spacing w:after="0" w:line="240" w:lineRule="auto"/>
        <w:jc w:val="both"/>
        <w:rPr>
          <w:rFonts w:cs="Arial"/>
          <w:sz w:val="20"/>
          <w:lang w:val="es-MX"/>
        </w:rPr>
      </w:pPr>
    </w:p>
    <w:p w:rsidR="003756DB" w:rsidRDefault="003756DB" w:rsidP="003756DB">
      <w:pPr>
        <w:spacing w:after="0" w:line="240" w:lineRule="auto"/>
        <w:jc w:val="both"/>
        <w:rPr>
          <w:rFonts w:cs="Arial"/>
          <w:sz w:val="20"/>
          <w:lang w:val="es-MX"/>
        </w:rPr>
      </w:pPr>
    </w:p>
    <w:p w:rsidR="007F0F07" w:rsidRDefault="007F0F07" w:rsidP="00FB3475">
      <w:pPr>
        <w:spacing w:after="0"/>
        <w:jc w:val="both"/>
        <w:rPr>
          <w:b/>
          <w:color w:val="000000" w:themeColor="text1"/>
          <w:sz w:val="20"/>
          <w:szCs w:val="20"/>
        </w:rPr>
      </w:pPr>
    </w:p>
    <w:p w:rsidR="00182FB2" w:rsidRPr="003756DB" w:rsidRDefault="003756DB" w:rsidP="003756DB">
      <w:pPr>
        <w:spacing w:after="0" w:line="240" w:lineRule="auto"/>
        <w:jc w:val="both"/>
        <w:rPr>
          <w:color w:val="000000" w:themeColor="text1"/>
          <w:sz w:val="20"/>
          <w:szCs w:val="20"/>
        </w:rPr>
      </w:pPr>
      <w:r w:rsidRPr="003756DB">
        <w:rPr>
          <w:color w:val="000000" w:themeColor="text1"/>
          <w:sz w:val="20"/>
          <w:szCs w:val="20"/>
        </w:rPr>
        <w:t xml:space="preserve">Mediante la hoja de cálculo II-A &amp;II-B SI, del Dropbox, tomada del CD del Libro Mecánica de Fluidos del </w:t>
      </w:r>
      <w:proofErr w:type="spellStart"/>
      <w:r w:rsidRPr="003756DB">
        <w:rPr>
          <w:color w:val="000000" w:themeColor="text1"/>
          <w:sz w:val="20"/>
          <w:szCs w:val="20"/>
        </w:rPr>
        <w:t>Mott</w:t>
      </w:r>
      <w:proofErr w:type="spellEnd"/>
      <w:r w:rsidRPr="003756DB">
        <w:rPr>
          <w:color w:val="000000" w:themeColor="text1"/>
          <w:sz w:val="20"/>
          <w:szCs w:val="20"/>
        </w:rPr>
        <w:t>, donde en cada casilla en gris oscuro se llena con los datos del problema, se calcula usando la ecuación:</w:t>
      </w:r>
      <w:r>
        <w:rPr>
          <w:color w:val="000000" w:themeColor="text1"/>
          <w:sz w:val="20"/>
          <w:szCs w:val="20"/>
        </w:rPr>
        <w:t xml:space="preserve"> (Es un poco distinta de la vista en clase porque se basa en el </w:t>
      </w:r>
      <w:proofErr w:type="spellStart"/>
      <w:r>
        <w:rPr>
          <w:color w:val="000000" w:themeColor="text1"/>
          <w:sz w:val="20"/>
          <w:szCs w:val="20"/>
        </w:rPr>
        <w:t>Mott</w:t>
      </w:r>
      <w:proofErr w:type="spellEnd"/>
      <w:r>
        <w:rPr>
          <w:color w:val="000000" w:themeColor="text1"/>
          <w:sz w:val="20"/>
          <w:szCs w:val="20"/>
        </w:rPr>
        <w:t xml:space="preserve">, donde definen </w:t>
      </w:r>
      <w:r w:rsidRPr="003756DB">
        <w:rPr>
          <w:rFonts w:ascii="Symbol" w:hAnsi="Symbol"/>
          <w:color w:val="000000" w:themeColor="text1"/>
          <w:sz w:val="20"/>
          <w:szCs w:val="20"/>
        </w:rPr>
        <w:t></w:t>
      </w:r>
      <w:r>
        <w:rPr>
          <w:color w:val="000000" w:themeColor="text1"/>
          <w:sz w:val="20"/>
          <w:szCs w:val="20"/>
        </w:rPr>
        <w:t xml:space="preserve"> de rugosidad como D/</w:t>
      </w:r>
      <w:r w:rsidRPr="003756DB">
        <w:rPr>
          <w:rFonts w:ascii="Symbol" w:hAnsi="Symbol"/>
          <w:color w:val="000000" w:themeColor="text1"/>
          <w:sz w:val="20"/>
          <w:szCs w:val="20"/>
        </w:rPr>
        <w:t></w:t>
      </w:r>
      <w:r>
        <w:rPr>
          <w:color w:val="000000" w:themeColor="text1"/>
          <w:sz w:val="20"/>
          <w:szCs w:val="20"/>
        </w:rPr>
        <w:t xml:space="preserve"> y no </w:t>
      </w:r>
      <w:proofErr w:type="spellStart"/>
      <w:r w:rsidRPr="003756DB">
        <w:rPr>
          <w:rFonts w:ascii="Symbol" w:hAnsi="Symbol"/>
          <w:color w:val="000000" w:themeColor="text1"/>
          <w:sz w:val="20"/>
          <w:szCs w:val="20"/>
        </w:rPr>
        <w:t></w:t>
      </w:r>
      <w:proofErr w:type="spellEnd"/>
      <w:r>
        <w:rPr>
          <w:color w:val="000000" w:themeColor="text1"/>
          <w:sz w:val="20"/>
          <w:szCs w:val="20"/>
        </w:rPr>
        <w:t>/D)</w:t>
      </w:r>
    </w:p>
    <w:p w:rsidR="003756DB" w:rsidRPr="001B2849" w:rsidRDefault="003756DB" w:rsidP="00FB3475">
      <w:pPr>
        <w:spacing w:after="0"/>
        <w:jc w:val="both"/>
        <w:rPr>
          <w:color w:val="000000" w:themeColor="text1"/>
          <w:sz w:val="16"/>
          <w:szCs w:val="20"/>
        </w:rPr>
      </w:pPr>
    </w:p>
    <w:p w:rsidR="00182FB2" w:rsidRDefault="003756DB" w:rsidP="00FB3475">
      <w:pPr>
        <w:spacing w:after="0"/>
        <w:jc w:val="both"/>
        <w:rPr>
          <w:b/>
          <w:color w:val="000000" w:themeColor="text1"/>
          <w:sz w:val="20"/>
          <w:szCs w:val="20"/>
        </w:rPr>
      </w:pPr>
      <m:oMathPara>
        <m:oMath>
          <m:r>
            <m:rPr>
              <m:sty m:val="bi"/>
            </m:rPr>
            <w:rPr>
              <w:rFonts w:ascii="Cambria Math" w:hAnsi="Cambria Math"/>
              <w:color w:val="000000" w:themeColor="text1"/>
              <w:sz w:val="20"/>
              <w:szCs w:val="20"/>
            </w:rPr>
            <m:t>Q=-2,22</m:t>
          </m:r>
          <m:sSup>
            <m:sSupPr>
              <m:ctrlPr>
                <w:rPr>
                  <w:rFonts w:ascii="Cambria Math" w:hAnsi="Cambria Math"/>
                  <w:b/>
                  <w:i/>
                  <w:color w:val="000000" w:themeColor="text1"/>
                  <w:sz w:val="20"/>
                  <w:szCs w:val="20"/>
                </w:rPr>
              </m:ctrlPr>
            </m:sSupPr>
            <m:e>
              <m:r>
                <m:rPr>
                  <m:sty m:val="bi"/>
                </m:rPr>
                <w:rPr>
                  <w:rFonts w:ascii="Cambria Math" w:hAnsi="Cambria Math"/>
                  <w:color w:val="000000" w:themeColor="text1"/>
                  <w:sz w:val="20"/>
                  <w:szCs w:val="20"/>
                </w:rPr>
                <m:t>D</m:t>
              </m:r>
            </m:e>
            <m:sup>
              <m:r>
                <m:rPr>
                  <m:sty m:val="bi"/>
                </m:rPr>
                <w:rPr>
                  <w:rFonts w:ascii="Cambria Math" w:hAnsi="Cambria Math"/>
                  <w:color w:val="000000" w:themeColor="text1"/>
                  <w:sz w:val="20"/>
                  <w:szCs w:val="20"/>
                </w:rPr>
                <m:t>2</m:t>
              </m:r>
            </m:sup>
          </m:sSup>
          <m:rad>
            <m:radPr>
              <m:degHide m:val="1"/>
              <m:ctrlPr>
                <w:rPr>
                  <w:rFonts w:ascii="Cambria Math" w:hAnsi="Cambria Math"/>
                  <w:b/>
                  <w:i/>
                  <w:color w:val="000000" w:themeColor="text1"/>
                  <w:sz w:val="20"/>
                  <w:szCs w:val="20"/>
                </w:rPr>
              </m:ctrlPr>
            </m:radPr>
            <m:deg/>
            <m:e>
              <m:f>
                <m:fPr>
                  <m:ctrlPr>
                    <w:rPr>
                      <w:rFonts w:ascii="Cambria Math" w:hAnsi="Cambria Math"/>
                      <w:b/>
                      <w:i/>
                      <w:color w:val="000000" w:themeColor="text1"/>
                      <w:sz w:val="20"/>
                      <w:szCs w:val="20"/>
                    </w:rPr>
                  </m:ctrlPr>
                </m:fPr>
                <m:num>
                  <m:r>
                    <m:rPr>
                      <m:sty m:val="bi"/>
                    </m:rPr>
                    <w:rPr>
                      <w:rFonts w:ascii="Cambria Math" w:hAnsi="Cambria Math"/>
                      <w:color w:val="000000" w:themeColor="text1"/>
                      <w:sz w:val="20"/>
                      <w:szCs w:val="20"/>
                    </w:rPr>
                    <m:t>gD</m:t>
                  </m:r>
                  <m:sSub>
                    <m:sSubPr>
                      <m:ctrlPr>
                        <w:rPr>
                          <w:rFonts w:ascii="Cambria Math" w:hAnsi="Cambria Math"/>
                          <w:b/>
                          <w:i/>
                          <w:color w:val="000000" w:themeColor="text1"/>
                          <w:sz w:val="20"/>
                          <w:szCs w:val="20"/>
                        </w:rPr>
                      </m:ctrlPr>
                    </m:sSubPr>
                    <m:e>
                      <m:r>
                        <m:rPr>
                          <m:sty m:val="bi"/>
                        </m:rPr>
                        <w:rPr>
                          <w:rFonts w:ascii="Cambria Math" w:hAnsi="Cambria Math"/>
                          <w:color w:val="000000" w:themeColor="text1"/>
                          <w:sz w:val="20"/>
                          <w:szCs w:val="20"/>
                        </w:rPr>
                        <m:t>h</m:t>
                      </m:r>
                    </m:e>
                    <m:sub>
                      <m:r>
                        <m:rPr>
                          <m:sty m:val="bi"/>
                        </m:rPr>
                        <w:rPr>
                          <w:rFonts w:ascii="Cambria Math" w:hAnsi="Cambria Math"/>
                          <w:color w:val="000000" w:themeColor="text1"/>
                          <w:sz w:val="20"/>
                          <w:szCs w:val="20"/>
                        </w:rPr>
                        <m:t>L</m:t>
                      </m:r>
                    </m:sub>
                  </m:sSub>
                </m:num>
                <m:den>
                  <m:r>
                    <m:rPr>
                      <m:sty m:val="bi"/>
                    </m:rPr>
                    <w:rPr>
                      <w:rFonts w:ascii="Cambria Math" w:hAnsi="Cambria Math"/>
                      <w:color w:val="000000" w:themeColor="text1"/>
                      <w:sz w:val="20"/>
                      <w:szCs w:val="20"/>
                    </w:rPr>
                    <m:t>L</m:t>
                  </m:r>
                </m:den>
              </m:f>
            </m:e>
          </m:rad>
          <m:r>
            <m:rPr>
              <m:sty m:val="bi"/>
            </m:rPr>
            <w:rPr>
              <w:rFonts w:ascii="Cambria Math" w:hAnsi="Cambria Math"/>
              <w:color w:val="000000" w:themeColor="text1"/>
              <w:sz w:val="20"/>
              <w:szCs w:val="20"/>
            </w:rPr>
            <m:t xml:space="preserve"> log</m:t>
          </m:r>
          <m:d>
            <m:dPr>
              <m:ctrlPr>
                <w:rPr>
                  <w:rFonts w:ascii="Cambria Math" w:hAnsi="Cambria Math"/>
                  <w:b/>
                  <w:i/>
                  <w:color w:val="000000" w:themeColor="text1"/>
                  <w:sz w:val="20"/>
                  <w:szCs w:val="20"/>
                </w:rPr>
              </m:ctrlPr>
            </m:dPr>
            <m:e>
              <m:f>
                <m:fPr>
                  <m:ctrlPr>
                    <w:rPr>
                      <w:rFonts w:ascii="Cambria Math" w:hAnsi="Cambria Math"/>
                      <w:b/>
                      <w:i/>
                      <w:color w:val="000000" w:themeColor="text1"/>
                      <w:sz w:val="20"/>
                      <w:szCs w:val="20"/>
                    </w:rPr>
                  </m:ctrlPr>
                </m:fPr>
                <m:num>
                  <m:r>
                    <m:rPr>
                      <m:sty m:val="bi"/>
                    </m:rPr>
                    <w:rPr>
                      <w:rFonts w:ascii="Cambria Math" w:hAnsi="Cambria Math"/>
                      <w:color w:val="000000" w:themeColor="text1"/>
                      <w:sz w:val="20"/>
                      <w:szCs w:val="20"/>
                    </w:rPr>
                    <m:t>1</m:t>
                  </m:r>
                </m:num>
                <m:den>
                  <m:r>
                    <m:rPr>
                      <m:sty m:val="bi"/>
                    </m:rPr>
                    <w:rPr>
                      <w:rFonts w:ascii="Cambria Math" w:hAnsi="Cambria Math"/>
                      <w:color w:val="000000" w:themeColor="text1"/>
                      <w:sz w:val="20"/>
                      <w:szCs w:val="20"/>
                    </w:rPr>
                    <m:t>3,7</m:t>
                  </m:r>
                  <m:f>
                    <m:fPr>
                      <m:type m:val="skw"/>
                      <m:ctrlPr>
                        <w:rPr>
                          <w:rFonts w:ascii="Cambria Math" w:hAnsi="Cambria Math"/>
                          <w:b/>
                          <w:i/>
                          <w:color w:val="000000" w:themeColor="text1"/>
                          <w:sz w:val="20"/>
                          <w:szCs w:val="20"/>
                        </w:rPr>
                      </m:ctrlPr>
                    </m:fPr>
                    <m:num>
                      <m:r>
                        <m:rPr>
                          <m:sty m:val="bi"/>
                        </m:rPr>
                        <w:rPr>
                          <w:rFonts w:ascii="Cambria Math" w:hAnsi="Cambria Math"/>
                          <w:color w:val="000000" w:themeColor="text1"/>
                          <w:sz w:val="20"/>
                          <w:szCs w:val="20"/>
                        </w:rPr>
                        <m:t>D</m:t>
                      </m:r>
                    </m:num>
                    <m:den>
                      <m:r>
                        <m:rPr>
                          <m:sty m:val="bi"/>
                        </m:rPr>
                        <w:rPr>
                          <w:rFonts w:ascii="Cambria Math" w:hAnsi="Cambria Math"/>
                          <w:color w:val="000000" w:themeColor="text1"/>
                          <w:sz w:val="20"/>
                          <w:szCs w:val="20"/>
                        </w:rPr>
                        <m:t>ε</m:t>
                      </m:r>
                    </m:den>
                  </m:f>
                </m:den>
              </m:f>
              <m:r>
                <m:rPr>
                  <m:sty m:val="bi"/>
                </m:rPr>
                <w:rPr>
                  <w:rFonts w:ascii="Cambria Math" w:hAnsi="Cambria Math"/>
                  <w:color w:val="000000" w:themeColor="text1"/>
                  <w:sz w:val="20"/>
                  <w:szCs w:val="20"/>
                </w:rPr>
                <m:t>+</m:t>
              </m:r>
              <m:f>
                <m:fPr>
                  <m:ctrlPr>
                    <w:rPr>
                      <w:rFonts w:ascii="Cambria Math" w:hAnsi="Cambria Math"/>
                      <w:b/>
                      <w:i/>
                      <w:color w:val="000000" w:themeColor="text1"/>
                      <w:sz w:val="20"/>
                      <w:szCs w:val="20"/>
                    </w:rPr>
                  </m:ctrlPr>
                </m:fPr>
                <m:num>
                  <m:r>
                    <m:rPr>
                      <m:sty m:val="bi"/>
                    </m:rPr>
                    <w:rPr>
                      <w:rFonts w:ascii="Cambria Math" w:hAnsi="Cambria Math"/>
                      <w:color w:val="000000" w:themeColor="text1"/>
                      <w:sz w:val="20"/>
                      <w:szCs w:val="20"/>
                    </w:rPr>
                    <m:t>1,784</m:t>
                  </m:r>
                  <m:r>
                    <m:rPr>
                      <m:sty m:val="bi"/>
                    </m:rPr>
                    <w:rPr>
                      <w:rFonts w:ascii="Cambria Math" w:hAnsi="Cambria Math"/>
                      <w:color w:val="000000" w:themeColor="text1"/>
                      <w:sz w:val="20"/>
                      <w:szCs w:val="20"/>
                    </w:rPr>
                    <m:t>ν</m:t>
                  </m:r>
                </m:num>
                <m:den>
                  <m:r>
                    <m:rPr>
                      <m:sty m:val="bi"/>
                    </m:rPr>
                    <w:rPr>
                      <w:rFonts w:ascii="Cambria Math" w:hAnsi="Cambria Math"/>
                      <w:color w:val="000000" w:themeColor="text1"/>
                      <w:sz w:val="20"/>
                      <w:szCs w:val="20"/>
                    </w:rPr>
                    <m:t>D</m:t>
                  </m:r>
                  <m:rad>
                    <m:radPr>
                      <m:degHide m:val="1"/>
                      <m:ctrlPr>
                        <w:rPr>
                          <w:rFonts w:ascii="Cambria Math" w:hAnsi="Cambria Math"/>
                          <w:b/>
                          <w:i/>
                          <w:color w:val="000000" w:themeColor="text1"/>
                          <w:sz w:val="20"/>
                          <w:szCs w:val="20"/>
                        </w:rPr>
                      </m:ctrlPr>
                    </m:radPr>
                    <m:deg/>
                    <m:e>
                      <m:f>
                        <m:fPr>
                          <m:type m:val="lin"/>
                          <m:ctrlPr>
                            <w:rPr>
                              <w:rFonts w:ascii="Cambria Math" w:hAnsi="Cambria Math"/>
                              <w:b/>
                              <w:i/>
                              <w:color w:val="000000" w:themeColor="text1"/>
                              <w:sz w:val="20"/>
                              <w:szCs w:val="20"/>
                            </w:rPr>
                          </m:ctrlPr>
                        </m:fPr>
                        <m:num>
                          <m:r>
                            <m:rPr>
                              <m:sty m:val="bi"/>
                            </m:rPr>
                            <w:rPr>
                              <w:rFonts w:ascii="Cambria Math" w:hAnsi="Cambria Math"/>
                              <w:color w:val="000000" w:themeColor="text1"/>
                              <w:sz w:val="20"/>
                              <w:szCs w:val="20"/>
                            </w:rPr>
                            <m:t>Dg</m:t>
                          </m:r>
                          <m:sSub>
                            <m:sSubPr>
                              <m:ctrlPr>
                                <w:rPr>
                                  <w:rFonts w:ascii="Cambria Math" w:hAnsi="Cambria Math"/>
                                  <w:b/>
                                  <w:i/>
                                  <w:color w:val="000000" w:themeColor="text1"/>
                                  <w:sz w:val="20"/>
                                  <w:szCs w:val="20"/>
                                </w:rPr>
                              </m:ctrlPr>
                            </m:sSubPr>
                            <m:e>
                              <m:r>
                                <m:rPr>
                                  <m:sty m:val="bi"/>
                                </m:rPr>
                                <w:rPr>
                                  <w:rFonts w:ascii="Cambria Math" w:hAnsi="Cambria Math"/>
                                  <w:color w:val="000000" w:themeColor="text1"/>
                                  <w:sz w:val="20"/>
                                  <w:szCs w:val="20"/>
                                </w:rPr>
                                <m:t>h</m:t>
                              </m:r>
                            </m:e>
                            <m:sub>
                              <m:r>
                                <m:rPr>
                                  <m:sty m:val="bi"/>
                                </m:rPr>
                                <w:rPr>
                                  <w:rFonts w:ascii="Cambria Math" w:hAnsi="Cambria Math"/>
                                  <w:color w:val="000000" w:themeColor="text1"/>
                                  <w:sz w:val="20"/>
                                  <w:szCs w:val="20"/>
                                </w:rPr>
                                <m:t>L</m:t>
                              </m:r>
                            </m:sub>
                          </m:sSub>
                        </m:num>
                        <m:den>
                          <m:r>
                            <m:rPr>
                              <m:sty m:val="bi"/>
                            </m:rPr>
                            <w:rPr>
                              <w:rFonts w:ascii="Cambria Math" w:hAnsi="Cambria Math"/>
                              <w:color w:val="000000" w:themeColor="text1"/>
                              <w:sz w:val="20"/>
                              <w:szCs w:val="20"/>
                            </w:rPr>
                            <m:t>L</m:t>
                          </m:r>
                        </m:den>
                      </m:f>
                    </m:e>
                  </m:rad>
                </m:den>
              </m:f>
            </m:e>
          </m:d>
        </m:oMath>
      </m:oMathPara>
    </w:p>
    <w:p w:rsidR="00182FB2" w:rsidRPr="001B2849" w:rsidRDefault="00182FB2" w:rsidP="00FB3475">
      <w:pPr>
        <w:spacing w:after="0"/>
        <w:jc w:val="both"/>
        <w:rPr>
          <w:color w:val="000000" w:themeColor="text1"/>
          <w:sz w:val="16"/>
          <w:szCs w:val="20"/>
        </w:rPr>
      </w:pPr>
    </w:p>
    <w:p w:rsidR="00182FB2" w:rsidRDefault="003756DB" w:rsidP="00FB3475">
      <w:pPr>
        <w:spacing w:after="0"/>
        <w:jc w:val="both"/>
        <w:rPr>
          <w:b/>
          <w:color w:val="000000" w:themeColor="text1"/>
          <w:sz w:val="20"/>
          <w:szCs w:val="20"/>
        </w:rPr>
      </w:pPr>
      <w:r>
        <w:rPr>
          <w:noProof/>
          <w:lang w:eastAsia="es-CO"/>
        </w:rPr>
        <w:t>Resultado:</w:t>
      </w:r>
    </w:p>
    <w:p w:rsidR="00182FB2" w:rsidRDefault="00182FB2" w:rsidP="00FB3475">
      <w:pPr>
        <w:spacing w:after="0"/>
        <w:jc w:val="both"/>
        <w:rPr>
          <w:b/>
          <w:color w:val="000000" w:themeColor="text1"/>
          <w:sz w:val="20"/>
          <w:szCs w:val="20"/>
        </w:rPr>
      </w:pPr>
      <w:r w:rsidRPr="00182FB2">
        <w:drawing>
          <wp:inline distT="0" distB="0" distL="0" distR="0" wp14:anchorId="2964887C" wp14:editId="10D4C834">
            <wp:extent cx="3204210" cy="1477162"/>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04210" cy="1477162"/>
                    </a:xfrm>
                    <a:prstGeom prst="rect">
                      <a:avLst/>
                    </a:prstGeom>
                    <a:noFill/>
                    <a:ln>
                      <a:noFill/>
                    </a:ln>
                  </pic:spPr>
                </pic:pic>
              </a:graphicData>
            </a:graphic>
          </wp:inline>
        </w:drawing>
      </w:r>
    </w:p>
    <w:p w:rsidR="007F0F07" w:rsidRPr="001B2849" w:rsidRDefault="007F0F07" w:rsidP="00FB3475">
      <w:pPr>
        <w:spacing w:after="0"/>
        <w:jc w:val="both"/>
        <w:rPr>
          <w:color w:val="000000" w:themeColor="text1"/>
          <w:sz w:val="16"/>
          <w:szCs w:val="20"/>
        </w:rPr>
      </w:pPr>
    </w:p>
    <w:p w:rsidR="001318FA" w:rsidRDefault="003756DB" w:rsidP="00FB3475">
      <w:pPr>
        <w:spacing w:after="0"/>
        <w:jc w:val="both"/>
        <w:rPr>
          <w:b/>
          <w:color w:val="000000" w:themeColor="text1"/>
          <w:sz w:val="20"/>
          <w:szCs w:val="20"/>
        </w:rPr>
      </w:pPr>
      <w:r>
        <w:rPr>
          <w:b/>
          <w:color w:val="000000" w:themeColor="text1"/>
          <w:sz w:val="20"/>
          <w:szCs w:val="20"/>
        </w:rPr>
        <w:t>Respuesta: El caudal, o velocidad de flujo volumétrico, en este caso, será aproximadamente  0,0053 m</w:t>
      </w:r>
      <w:r w:rsidRPr="003756DB">
        <w:rPr>
          <w:b/>
          <w:color w:val="000000" w:themeColor="text1"/>
          <w:sz w:val="20"/>
          <w:szCs w:val="20"/>
          <w:vertAlign w:val="superscript"/>
        </w:rPr>
        <w:t>3</w:t>
      </w:r>
      <w:r>
        <w:rPr>
          <w:b/>
          <w:color w:val="000000" w:themeColor="text1"/>
          <w:sz w:val="20"/>
          <w:szCs w:val="20"/>
        </w:rPr>
        <w:t>/s.</w:t>
      </w:r>
    </w:p>
    <w:p w:rsidR="001318FA" w:rsidRDefault="001318FA" w:rsidP="00FB3475">
      <w:pPr>
        <w:spacing w:after="0"/>
        <w:jc w:val="both"/>
        <w:rPr>
          <w:b/>
          <w:color w:val="000000" w:themeColor="text1"/>
          <w:sz w:val="20"/>
          <w:szCs w:val="20"/>
        </w:rPr>
      </w:pPr>
    </w:p>
    <w:p w:rsidR="003756DB" w:rsidRDefault="003756DB" w:rsidP="003756DB">
      <w:pPr>
        <w:spacing w:line="240" w:lineRule="auto"/>
        <w:rPr>
          <w:b/>
          <w:color w:val="000000" w:themeColor="text1"/>
          <w:sz w:val="20"/>
        </w:rPr>
      </w:pPr>
      <w:r>
        <w:rPr>
          <w:b/>
          <w:color w:val="000000" w:themeColor="text1"/>
          <w:sz w:val="20"/>
        </w:rPr>
        <w:t>Clase II</w:t>
      </w:r>
    </w:p>
    <w:p w:rsidR="003756DB" w:rsidRPr="007F0F07" w:rsidRDefault="003756DB" w:rsidP="003756DB">
      <w:pPr>
        <w:jc w:val="both"/>
        <w:rPr>
          <w:rFonts w:cs="Arial"/>
          <w:sz w:val="20"/>
          <w:lang w:val="es-MX"/>
        </w:rPr>
      </w:pPr>
      <w:r>
        <w:rPr>
          <w:rFonts w:cs="Arial"/>
          <w:sz w:val="20"/>
          <w:lang w:val="es-MX"/>
        </w:rPr>
        <w:t>Método IIB</w:t>
      </w:r>
    </w:p>
    <w:p w:rsidR="001B2849" w:rsidRDefault="001B2849" w:rsidP="003756DB">
      <w:pPr>
        <w:spacing w:after="0" w:line="240" w:lineRule="auto"/>
        <w:jc w:val="both"/>
        <w:rPr>
          <w:b/>
          <w:color w:val="000000" w:themeColor="text1"/>
          <w:sz w:val="20"/>
        </w:rPr>
      </w:pPr>
      <w:r>
        <w:rPr>
          <w:b/>
          <w:color w:val="000000" w:themeColor="text1"/>
          <w:sz w:val="20"/>
        </w:rPr>
        <w:t xml:space="preserve">A través una tubería de hierro dúctil recubierta, con diámetro interno de 3 pulgadas, circula aguarrás a 77°F del punto A al B. El punto B está 20 pies por encima del punto A. La longitud total de tubería es de 60 pies. Hay dos codos de radio largo de 90° entre A y B. La presión en A es de 120 </w:t>
      </w:r>
      <w:proofErr w:type="spellStart"/>
      <w:r>
        <w:rPr>
          <w:b/>
          <w:color w:val="000000" w:themeColor="text1"/>
          <w:sz w:val="20"/>
        </w:rPr>
        <w:t>psig</w:t>
      </w:r>
      <w:proofErr w:type="spellEnd"/>
      <w:r>
        <w:rPr>
          <w:b/>
          <w:color w:val="000000" w:themeColor="text1"/>
          <w:sz w:val="20"/>
        </w:rPr>
        <w:t xml:space="preserve"> y en B es 105 psis. Determine el caudal del aguarrás.</w:t>
      </w:r>
    </w:p>
    <w:p w:rsidR="001B2849" w:rsidRDefault="001B2849" w:rsidP="003756DB">
      <w:pPr>
        <w:spacing w:after="0" w:line="240" w:lineRule="auto"/>
        <w:jc w:val="both"/>
        <w:rPr>
          <w:b/>
          <w:color w:val="000000" w:themeColor="text1"/>
          <w:sz w:val="20"/>
        </w:rPr>
      </w:pPr>
    </w:p>
    <w:p w:rsidR="00FD2EAB" w:rsidRDefault="001B2849" w:rsidP="003756DB">
      <w:pPr>
        <w:spacing w:after="0" w:line="240" w:lineRule="auto"/>
        <w:jc w:val="both"/>
        <w:rPr>
          <w:b/>
          <w:color w:val="000000" w:themeColor="text1"/>
          <w:sz w:val="20"/>
        </w:rPr>
      </w:pPr>
      <w:r>
        <w:rPr>
          <w:b/>
          <w:color w:val="000000" w:themeColor="text1"/>
          <w:sz w:val="20"/>
        </w:rPr>
        <w:t>Solución:</w:t>
      </w:r>
    </w:p>
    <w:p w:rsidR="001B2849" w:rsidRPr="003756DB" w:rsidRDefault="001B2849" w:rsidP="003756DB">
      <w:pPr>
        <w:spacing w:after="0" w:line="240" w:lineRule="auto"/>
        <w:jc w:val="both"/>
        <w:rPr>
          <w:sz w:val="20"/>
        </w:rPr>
      </w:pPr>
      <w:r>
        <w:rPr>
          <w:b/>
          <w:color w:val="000000" w:themeColor="text1"/>
          <w:sz w:val="20"/>
        </w:rPr>
        <w:t xml:space="preserve">Datos: </w:t>
      </w:r>
      <w:r>
        <w:rPr>
          <w:b/>
          <w:color w:val="000000" w:themeColor="text1"/>
          <w:sz w:val="20"/>
        </w:rPr>
        <w:tab/>
      </w:r>
      <w:r w:rsidRPr="001B2849">
        <w:rPr>
          <w:color w:val="000000" w:themeColor="text1"/>
          <w:sz w:val="20"/>
        </w:rPr>
        <w:t xml:space="preserve">Densidad: 54,2 </w:t>
      </w:r>
      <w:proofErr w:type="spellStart"/>
      <w:r w:rsidRPr="001B2849">
        <w:rPr>
          <w:color w:val="000000" w:themeColor="text1"/>
          <w:sz w:val="20"/>
        </w:rPr>
        <w:t>lbf</w:t>
      </w:r>
      <w:proofErr w:type="spellEnd"/>
      <w:r w:rsidRPr="001B2849">
        <w:rPr>
          <w:color w:val="000000" w:themeColor="text1"/>
          <w:sz w:val="20"/>
        </w:rPr>
        <w:t>/pie</w:t>
      </w:r>
      <w:r w:rsidRPr="001B2849">
        <w:rPr>
          <w:color w:val="000000" w:themeColor="text1"/>
          <w:sz w:val="20"/>
          <w:vertAlign w:val="superscript"/>
        </w:rPr>
        <w:t>3</w:t>
      </w:r>
      <w:r w:rsidRPr="001B2849">
        <w:rPr>
          <w:color w:val="000000" w:themeColor="text1"/>
          <w:sz w:val="20"/>
        </w:rPr>
        <w:t xml:space="preserve">; </w:t>
      </w:r>
      <w:proofErr w:type="spellStart"/>
      <w:r>
        <w:rPr>
          <w:color w:val="000000" w:themeColor="text1"/>
          <w:sz w:val="20"/>
        </w:rPr>
        <w:t>V</w:t>
      </w:r>
      <w:r w:rsidRPr="001B2849">
        <w:rPr>
          <w:color w:val="000000" w:themeColor="text1"/>
          <w:sz w:val="20"/>
        </w:rPr>
        <w:t>isc</w:t>
      </w:r>
      <w:proofErr w:type="spellEnd"/>
      <w:r w:rsidRPr="001B2849">
        <w:rPr>
          <w:color w:val="000000" w:themeColor="text1"/>
          <w:sz w:val="20"/>
        </w:rPr>
        <w:t xml:space="preserve">. </w:t>
      </w:r>
      <w:proofErr w:type="spellStart"/>
      <w:r w:rsidRPr="001B2849">
        <w:rPr>
          <w:color w:val="000000" w:themeColor="text1"/>
          <w:sz w:val="20"/>
        </w:rPr>
        <w:t>Cinem</w:t>
      </w:r>
      <w:proofErr w:type="spellEnd"/>
      <w:r w:rsidRPr="001B2849">
        <w:rPr>
          <w:color w:val="000000" w:themeColor="text1"/>
          <w:sz w:val="20"/>
        </w:rPr>
        <w:t>: 1,7*10</w:t>
      </w:r>
      <w:r w:rsidRPr="001B2849">
        <w:rPr>
          <w:color w:val="000000" w:themeColor="text1"/>
          <w:sz w:val="20"/>
          <w:vertAlign w:val="superscript"/>
        </w:rPr>
        <w:t>-5</w:t>
      </w:r>
      <w:r w:rsidRPr="001B2849">
        <w:rPr>
          <w:color w:val="000000" w:themeColor="text1"/>
          <w:sz w:val="20"/>
        </w:rPr>
        <w:t xml:space="preserve"> pie</w:t>
      </w:r>
      <w:r w:rsidRPr="001B2849">
        <w:rPr>
          <w:color w:val="000000" w:themeColor="text1"/>
          <w:sz w:val="20"/>
          <w:vertAlign w:val="superscript"/>
        </w:rPr>
        <w:t>2</w:t>
      </w:r>
      <w:r w:rsidRPr="001B2849">
        <w:rPr>
          <w:color w:val="000000" w:themeColor="text1"/>
          <w:sz w:val="20"/>
        </w:rPr>
        <w:t>/s</w:t>
      </w:r>
    </w:p>
    <w:p w:rsidR="001B2849" w:rsidRDefault="001B2849" w:rsidP="001B2849">
      <w:pPr>
        <w:spacing w:after="0" w:line="240" w:lineRule="auto"/>
        <w:ind w:firstLine="708"/>
        <w:jc w:val="both"/>
        <w:rPr>
          <w:b/>
          <w:sz w:val="20"/>
        </w:rPr>
      </w:pPr>
      <w:r w:rsidRPr="001B2849">
        <w:rPr>
          <w:sz w:val="20"/>
        </w:rPr>
        <w:t>Rugosidad de la tubería</w:t>
      </w:r>
      <w:r>
        <w:rPr>
          <w:b/>
          <w:sz w:val="20"/>
        </w:rPr>
        <w:t xml:space="preserve">: </w:t>
      </w:r>
      <w:r w:rsidRPr="001B2849">
        <w:rPr>
          <w:sz w:val="20"/>
        </w:rPr>
        <w:t>4*10</w:t>
      </w:r>
      <w:r w:rsidRPr="001B2849">
        <w:rPr>
          <w:sz w:val="20"/>
          <w:vertAlign w:val="superscript"/>
        </w:rPr>
        <w:t>-4</w:t>
      </w:r>
      <w:r w:rsidRPr="001B2849">
        <w:rPr>
          <w:sz w:val="20"/>
        </w:rPr>
        <w:t xml:space="preserve"> pie</w:t>
      </w:r>
    </w:p>
    <w:p w:rsidR="001B2849" w:rsidRPr="001B2849" w:rsidRDefault="001B2849" w:rsidP="001B2849">
      <w:pPr>
        <w:spacing w:after="0" w:line="240" w:lineRule="auto"/>
        <w:jc w:val="both"/>
        <w:rPr>
          <w:sz w:val="20"/>
        </w:rPr>
      </w:pPr>
      <w:r w:rsidRPr="001B2849">
        <w:rPr>
          <w:sz w:val="20"/>
        </w:rPr>
        <w:t>Primero se reemplazan los datos (incluyendo la diferencia de alturas y de presiones) en el módulo del método IIA:</w:t>
      </w:r>
    </w:p>
    <w:p w:rsidR="001B2849" w:rsidRDefault="001B2849" w:rsidP="001B2849">
      <w:pPr>
        <w:spacing w:after="0" w:line="240" w:lineRule="auto"/>
        <w:jc w:val="both"/>
        <w:rPr>
          <w:b/>
          <w:sz w:val="20"/>
        </w:rPr>
      </w:pPr>
    </w:p>
    <w:p w:rsidR="001B2849" w:rsidRDefault="001B2849" w:rsidP="001B2849">
      <w:pPr>
        <w:spacing w:after="0" w:line="240" w:lineRule="auto"/>
        <w:jc w:val="both"/>
        <w:rPr>
          <w:b/>
          <w:sz w:val="20"/>
        </w:rPr>
      </w:pPr>
      <w:r w:rsidRPr="001B2849">
        <w:drawing>
          <wp:inline distT="0" distB="0" distL="0" distR="0" wp14:anchorId="54919899" wp14:editId="7098014B">
            <wp:extent cx="3204210" cy="1477162"/>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04210" cy="1477162"/>
                    </a:xfrm>
                    <a:prstGeom prst="rect">
                      <a:avLst/>
                    </a:prstGeom>
                    <a:noFill/>
                    <a:ln>
                      <a:noFill/>
                    </a:ln>
                  </pic:spPr>
                </pic:pic>
              </a:graphicData>
            </a:graphic>
          </wp:inline>
        </w:drawing>
      </w:r>
    </w:p>
    <w:p w:rsidR="001B2849" w:rsidRDefault="001B2849" w:rsidP="001B2849">
      <w:pPr>
        <w:spacing w:after="0" w:line="240" w:lineRule="auto"/>
        <w:jc w:val="both"/>
        <w:rPr>
          <w:b/>
          <w:sz w:val="20"/>
        </w:rPr>
      </w:pPr>
    </w:p>
    <w:p w:rsidR="001B2849" w:rsidRDefault="001B2849" w:rsidP="001B2849">
      <w:pPr>
        <w:spacing w:after="0" w:line="240" w:lineRule="auto"/>
        <w:jc w:val="both"/>
        <w:rPr>
          <w:b/>
          <w:sz w:val="20"/>
        </w:rPr>
      </w:pPr>
      <w:r>
        <w:rPr>
          <w:b/>
          <w:sz w:val="20"/>
        </w:rPr>
        <w:t>Ahora, ese valor de 0,7462 ft</w:t>
      </w:r>
      <w:r w:rsidRPr="001B2849">
        <w:rPr>
          <w:b/>
          <w:sz w:val="20"/>
          <w:vertAlign w:val="superscript"/>
        </w:rPr>
        <w:t>3</w:t>
      </w:r>
      <w:r>
        <w:rPr>
          <w:b/>
          <w:sz w:val="20"/>
        </w:rPr>
        <w:t>/s se sustituye en el Módulo del método IIB, junto con los codos de radio largo</w:t>
      </w:r>
    </w:p>
    <w:p w:rsidR="001B2849" w:rsidRDefault="001B2849" w:rsidP="001B2849">
      <w:pPr>
        <w:spacing w:after="0" w:line="240" w:lineRule="auto"/>
        <w:jc w:val="both"/>
        <w:rPr>
          <w:b/>
          <w:sz w:val="20"/>
        </w:rPr>
      </w:pPr>
    </w:p>
    <w:p w:rsidR="001B2849" w:rsidRDefault="001B2849" w:rsidP="001B2849">
      <w:pPr>
        <w:spacing w:after="0" w:line="240" w:lineRule="auto"/>
        <w:jc w:val="both"/>
        <w:rPr>
          <w:b/>
          <w:sz w:val="20"/>
        </w:rPr>
      </w:pPr>
      <w:r w:rsidRPr="001B2849">
        <w:drawing>
          <wp:inline distT="0" distB="0" distL="0" distR="0" wp14:anchorId="6407FF5E" wp14:editId="21DC92D7">
            <wp:extent cx="3204210" cy="2021594"/>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04210" cy="2021594"/>
                    </a:xfrm>
                    <a:prstGeom prst="rect">
                      <a:avLst/>
                    </a:prstGeom>
                    <a:noFill/>
                    <a:ln>
                      <a:noFill/>
                    </a:ln>
                  </pic:spPr>
                </pic:pic>
              </a:graphicData>
            </a:graphic>
          </wp:inline>
        </w:drawing>
      </w:r>
    </w:p>
    <w:p w:rsidR="00AA3512" w:rsidRDefault="00AA3512" w:rsidP="001B2849">
      <w:pPr>
        <w:spacing w:after="0" w:line="240" w:lineRule="auto"/>
        <w:jc w:val="both"/>
        <w:rPr>
          <w:b/>
          <w:sz w:val="20"/>
        </w:rPr>
      </w:pPr>
    </w:p>
    <w:p w:rsidR="00AA3512" w:rsidRDefault="00AA3512" w:rsidP="001B2849">
      <w:pPr>
        <w:spacing w:after="0" w:line="240" w:lineRule="auto"/>
        <w:jc w:val="both"/>
        <w:rPr>
          <w:b/>
          <w:sz w:val="20"/>
        </w:rPr>
      </w:pPr>
      <w:r>
        <w:rPr>
          <w:b/>
          <w:sz w:val="20"/>
        </w:rPr>
        <w:t>Como se ve, p</w:t>
      </w:r>
      <w:r w:rsidRPr="00AA3512">
        <w:rPr>
          <w:b/>
          <w:sz w:val="20"/>
          <w:vertAlign w:val="subscript"/>
        </w:rPr>
        <w:t>2</w:t>
      </w:r>
      <w:r>
        <w:rPr>
          <w:b/>
          <w:sz w:val="20"/>
        </w:rPr>
        <w:t xml:space="preserve"> (103 </w:t>
      </w:r>
      <w:proofErr w:type="spellStart"/>
      <w:r>
        <w:rPr>
          <w:b/>
          <w:sz w:val="20"/>
        </w:rPr>
        <w:t>psig</w:t>
      </w:r>
      <w:proofErr w:type="spellEnd"/>
      <w:r>
        <w:rPr>
          <w:b/>
          <w:sz w:val="20"/>
        </w:rPr>
        <w:t xml:space="preserve">) no dio mayor a la esperada (105 </w:t>
      </w:r>
      <w:proofErr w:type="spellStart"/>
      <w:r>
        <w:rPr>
          <w:b/>
          <w:sz w:val="20"/>
        </w:rPr>
        <w:t>psig</w:t>
      </w:r>
      <w:proofErr w:type="spellEnd"/>
      <w:r>
        <w:rPr>
          <w:b/>
          <w:sz w:val="20"/>
        </w:rPr>
        <w:t>). Entonces se debe repetir con un Q menor.</w:t>
      </w:r>
    </w:p>
    <w:p w:rsidR="00AA3512" w:rsidRDefault="00AA3512" w:rsidP="001B2849">
      <w:pPr>
        <w:spacing w:after="0" w:line="240" w:lineRule="auto"/>
        <w:jc w:val="both"/>
        <w:rPr>
          <w:b/>
          <w:sz w:val="20"/>
        </w:rPr>
      </w:pPr>
    </w:p>
    <w:p w:rsidR="00AA3512" w:rsidRDefault="00AA3512" w:rsidP="001B2849">
      <w:pPr>
        <w:spacing w:after="0" w:line="240" w:lineRule="auto"/>
        <w:jc w:val="both"/>
        <w:rPr>
          <w:b/>
          <w:sz w:val="20"/>
        </w:rPr>
      </w:pPr>
      <w:r w:rsidRPr="00AA3512">
        <w:drawing>
          <wp:inline distT="0" distB="0" distL="0" distR="0" wp14:anchorId="1B4972E5" wp14:editId="6BC976C2">
            <wp:extent cx="3204210" cy="218918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04210" cy="2189180"/>
                    </a:xfrm>
                    <a:prstGeom prst="rect">
                      <a:avLst/>
                    </a:prstGeom>
                    <a:noFill/>
                    <a:ln>
                      <a:noFill/>
                    </a:ln>
                  </pic:spPr>
                </pic:pic>
              </a:graphicData>
            </a:graphic>
          </wp:inline>
        </w:drawing>
      </w:r>
    </w:p>
    <w:p w:rsidR="001B2849" w:rsidRDefault="001B2849" w:rsidP="001B2849">
      <w:pPr>
        <w:spacing w:after="0" w:line="240" w:lineRule="auto"/>
        <w:jc w:val="both"/>
        <w:rPr>
          <w:b/>
          <w:sz w:val="20"/>
        </w:rPr>
      </w:pPr>
    </w:p>
    <w:p w:rsidR="00AA3512" w:rsidRDefault="00AA3512" w:rsidP="001B2849">
      <w:pPr>
        <w:spacing w:after="0" w:line="240" w:lineRule="auto"/>
        <w:jc w:val="both"/>
        <w:rPr>
          <w:b/>
          <w:sz w:val="20"/>
        </w:rPr>
      </w:pPr>
      <w:r>
        <w:rPr>
          <w:b/>
          <w:sz w:val="20"/>
        </w:rPr>
        <w:t>Ahora sí la presión 2 real dio mayor a la esperada.</w:t>
      </w:r>
    </w:p>
    <w:p w:rsidR="00AA3512" w:rsidRDefault="00AA3512" w:rsidP="001B2849">
      <w:pPr>
        <w:spacing w:after="0" w:line="240" w:lineRule="auto"/>
        <w:jc w:val="both"/>
        <w:rPr>
          <w:b/>
          <w:sz w:val="20"/>
        </w:rPr>
      </w:pPr>
    </w:p>
    <w:p w:rsidR="00AA3512" w:rsidRDefault="00AA3512" w:rsidP="001B2849">
      <w:pPr>
        <w:spacing w:after="0" w:line="240" w:lineRule="auto"/>
        <w:jc w:val="both"/>
        <w:rPr>
          <w:b/>
          <w:sz w:val="20"/>
        </w:rPr>
      </w:pPr>
      <w:r>
        <w:rPr>
          <w:b/>
          <w:sz w:val="20"/>
        </w:rPr>
        <w:t>Respuesta:</w:t>
      </w:r>
    </w:p>
    <w:p w:rsidR="00AA3512" w:rsidRPr="00AA3512" w:rsidRDefault="00AA3512" w:rsidP="001B2849">
      <w:pPr>
        <w:spacing w:after="0" w:line="240" w:lineRule="auto"/>
        <w:jc w:val="both"/>
        <w:rPr>
          <w:sz w:val="20"/>
        </w:rPr>
      </w:pPr>
      <w:r w:rsidRPr="00AA3512">
        <w:rPr>
          <w:sz w:val="20"/>
        </w:rPr>
        <w:t>El caudal de aguarrás debe ser no mayor a 0,68 ft</w:t>
      </w:r>
      <w:r w:rsidRPr="00AA3512">
        <w:rPr>
          <w:sz w:val="20"/>
          <w:vertAlign w:val="superscript"/>
        </w:rPr>
        <w:t>3</w:t>
      </w:r>
      <w:r w:rsidRPr="00AA3512">
        <w:rPr>
          <w:sz w:val="20"/>
        </w:rPr>
        <w:t>/s, para este sistema.</w:t>
      </w:r>
    </w:p>
    <w:p w:rsidR="00AA3512" w:rsidRDefault="00AA3512" w:rsidP="001B2849">
      <w:pPr>
        <w:spacing w:after="0" w:line="240" w:lineRule="auto"/>
        <w:jc w:val="both"/>
        <w:rPr>
          <w:b/>
          <w:sz w:val="20"/>
        </w:rPr>
      </w:pPr>
    </w:p>
    <w:p w:rsidR="00220AE5" w:rsidRDefault="00220AE5" w:rsidP="001B2849">
      <w:pPr>
        <w:spacing w:after="0" w:line="240" w:lineRule="auto"/>
        <w:jc w:val="both"/>
        <w:rPr>
          <w:b/>
          <w:sz w:val="20"/>
        </w:rPr>
      </w:pPr>
      <w:r>
        <w:rPr>
          <w:b/>
          <w:sz w:val="20"/>
        </w:rPr>
        <w:t>Clase II</w:t>
      </w:r>
    </w:p>
    <w:p w:rsidR="00220AE5" w:rsidRDefault="00220AE5" w:rsidP="001B2849">
      <w:pPr>
        <w:spacing w:after="0" w:line="240" w:lineRule="auto"/>
        <w:jc w:val="both"/>
        <w:rPr>
          <w:b/>
          <w:sz w:val="20"/>
        </w:rPr>
      </w:pPr>
    </w:p>
    <w:p w:rsidR="00220AE5" w:rsidRPr="00220AE5" w:rsidRDefault="00220AE5" w:rsidP="001B2849">
      <w:pPr>
        <w:spacing w:after="0" w:line="240" w:lineRule="auto"/>
        <w:jc w:val="both"/>
        <w:rPr>
          <w:sz w:val="20"/>
        </w:rPr>
      </w:pPr>
      <w:r w:rsidRPr="00220AE5">
        <w:rPr>
          <w:sz w:val="20"/>
        </w:rPr>
        <w:t>Método IIC</w:t>
      </w:r>
    </w:p>
    <w:p w:rsidR="00220AE5" w:rsidRDefault="00721055" w:rsidP="001B2849">
      <w:pPr>
        <w:spacing w:after="0" w:line="240" w:lineRule="auto"/>
        <w:jc w:val="both"/>
        <w:rPr>
          <w:b/>
          <w:sz w:val="20"/>
        </w:rPr>
      </w:pPr>
      <w:r>
        <w:rPr>
          <w:b/>
          <w:sz w:val="20"/>
        </w:rPr>
        <w:t>Para el siguiente sistema donde fluye agua a 20°C, del tanque A al B, por 12 m de una tubería de acero de 4 pulgadas, cédula 40, determine el caudal.</w:t>
      </w:r>
    </w:p>
    <w:p w:rsidR="00220AE5" w:rsidRDefault="00220AE5" w:rsidP="00721055">
      <w:pPr>
        <w:spacing w:after="0" w:line="240" w:lineRule="auto"/>
        <w:jc w:val="center"/>
        <w:rPr>
          <w:b/>
          <w:sz w:val="20"/>
        </w:rPr>
      </w:pPr>
      <w:r>
        <w:rPr>
          <w:b/>
          <w:noProof/>
          <w:sz w:val="20"/>
          <w:lang w:eastAsia="es-CO"/>
        </w:rPr>
        <w:drawing>
          <wp:inline distT="0" distB="0" distL="0" distR="0">
            <wp:extent cx="2289600" cy="1990800"/>
            <wp:effectExtent l="0" t="0" r="0" b="0"/>
            <wp:docPr id="1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jercicio 3 de guia 9.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89600" cy="1990800"/>
                    </a:xfrm>
                    <a:prstGeom prst="rect">
                      <a:avLst/>
                    </a:prstGeom>
                  </pic:spPr>
                </pic:pic>
              </a:graphicData>
            </a:graphic>
          </wp:inline>
        </w:drawing>
      </w:r>
    </w:p>
    <w:p w:rsidR="00721055" w:rsidRDefault="00721055" w:rsidP="001B2849">
      <w:pPr>
        <w:spacing w:after="0" w:line="240" w:lineRule="auto"/>
        <w:jc w:val="both"/>
        <w:rPr>
          <w:b/>
          <w:sz w:val="20"/>
        </w:rPr>
      </w:pPr>
      <w:r>
        <w:rPr>
          <w:b/>
          <w:sz w:val="20"/>
        </w:rPr>
        <w:t>Solución:</w:t>
      </w:r>
    </w:p>
    <w:p w:rsidR="00721055" w:rsidRDefault="00721055" w:rsidP="001B2849">
      <w:pPr>
        <w:spacing w:after="0" w:line="240" w:lineRule="auto"/>
        <w:jc w:val="both"/>
        <w:rPr>
          <w:sz w:val="20"/>
        </w:rPr>
      </w:pPr>
      <w:r w:rsidRPr="00721055">
        <w:rPr>
          <w:sz w:val="20"/>
        </w:rPr>
        <w:t>En este caso se va a emplear la hoja de cálculo elaborada por Juan Andrés Sandoval Herrera.</w:t>
      </w:r>
      <w:r>
        <w:rPr>
          <w:sz w:val="20"/>
        </w:rPr>
        <w:t xml:space="preserve"> Es más complicada de manejar, pero al mismo tiempo es más versátil.</w:t>
      </w:r>
    </w:p>
    <w:p w:rsidR="00721055" w:rsidRDefault="00721055" w:rsidP="001B2849">
      <w:pPr>
        <w:spacing w:after="0" w:line="240" w:lineRule="auto"/>
        <w:jc w:val="both"/>
        <w:rPr>
          <w:sz w:val="20"/>
        </w:rPr>
      </w:pPr>
    </w:p>
    <w:p w:rsidR="00721055" w:rsidRDefault="00721055" w:rsidP="001B2849">
      <w:pPr>
        <w:spacing w:after="0" w:line="240" w:lineRule="auto"/>
        <w:jc w:val="both"/>
        <w:rPr>
          <w:sz w:val="20"/>
        </w:rPr>
      </w:pPr>
      <w:r>
        <w:rPr>
          <w:sz w:val="20"/>
        </w:rPr>
        <w:t>Se introducen los datos en los cuadros en Blanco. Las alturas de A y de B. En este caso Z</w:t>
      </w:r>
      <w:r w:rsidRPr="00721055">
        <w:rPr>
          <w:sz w:val="20"/>
          <w:vertAlign w:val="subscript"/>
        </w:rPr>
        <w:t>A</w:t>
      </w:r>
      <w:r>
        <w:rPr>
          <w:sz w:val="20"/>
        </w:rPr>
        <w:t xml:space="preserve"> = 0 y Z</w:t>
      </w:r>
      <w:r w:rsidRPr="00721055">
        <w:rPr>
          <w:sz w:val="20"/>
          <w:vertAlign w:val="subscript"/>
        </w:rPr>
        <w:t>B</w:t>
      </w:r>
      <w:r>
        <w:rPr>
          <w:sz w:val="20"/>
        </w:rPr>
        <w:t xml:space="preserve"> = 8 m. Se simplifica si se pone B justo en la salida de la tubería, no en la superficie del tanque. </w:t>
      </w:r>
      <w:r w:rsidR="000A02D1">
        <w:rPr>
          <w:sz w:val="20"/>
        </w:rPr>
        <w:t xml:space="preserve">La </w:t>
      </w:r>
      <w:proofErr w:type="spellStart"/>
      <w:r w:rsidR="000A02D1" w:rsidRPr="000A02D1">
        <w:rPr>
          <w:i/>
          <w:sz w:val="20"/>
        </w:rPr>
        <w:t>u</w:t>
      </w:r>
      <w:r w:rsidR="000A02D1" w:rsidRPr="000A02D1">
        <w:rPr>
          <w:i/>
          <w:sz w:val="20"/>
          <w:vertAlign w:val="subscript"/>
        </w:rPr>
        <w:t>A</w:t>
      </w:r>
      <w:proofErr w:type="spellEnd"/>
      <w:r w:rsidR="000A02D1">
        <w:rPr>
          <w:sz w:val="20"/>
        </w:rPr>
        <w:t xml:space="preserve"> es 0, la </w:t>
      </w:r>
      <w:proofErr w:type="spellStart"/>
      <w:r w:rsidR="000A02D1" w:rsidRPr="000A02D1">
        <w:rPr>
          <w:i/>
          <w:sz w:val="20"/>
        </w:rPr>
        <w:t>u</w:t>
      </w:r>
      <w:r w:rsidR="000A02D1" w:rsidRPr="000A02D1">
        <w:rPr>
          <w:i/>
          <w:sz w:val="20"/>
          <w:vertAlign w:val="subscript"/>
        </w:rPr>
        <w:t>B</w:t>
      </w:r>
      <w:proofErr w:type="spellEnd"/>
      <w:r w:rsidR="000A02D1">
        <w:rPr>
          <w:sz w:val="20"/>
        </w:rPr>
        <w:t xml:space="preserve"> no es cero. </w:t>
      </w:r>
      <w:r>
        <w:rPr>
          <w:sz w:val="20"/>
        </w:rPr>
        <w:t xml:space="preserve">La </w:t>
      </w:r>
      <w:proofErr w:type="spellStart"/>
      <w:r>
        <w:rPr>
          <w:sz w:val="20"/>
        </w:rPr>
        <w:t>p</w:t>
      </w:r>
      <w:r w:rsidRPr="00721055">
        <w:rPr>
          <w:sz w:val="20"/>
          <w:vertAlign w:val="subscript"/>
        </w:rPr>
        <w:t>A</w:t>
      </w:r>
      <w:proofErr w:type="spellEnd"/>
      <w:r>
        <w:rPr>
          <w:sz w:val="20"/>
        </w:rPr>
        <w:t xml:space="preserve"> es 200000 </w:t>
      </w:r>
      <w:proofErr w:type="spellStart"/>
      <w:r>
        <w:rPr>
          <w:sz w:val="20"/>
        </w:rPr>
        <w:t>Pa</w:t>
      </w:r>
      <w:proofErr w:type="spellEnd"/>
      <w:r>
        <w:rPr>
          <w:sz w:val="20"/>
        </w:rPr>
        <w:t xml:space="preserve"> (no se puede poner en </w:t>
      </w:r>
      <w:proofErr w:type="spellStart"/>
      <w:r>
        <w:rPr>
          <w:sz w:val="20"/>
        </w:rPr>
        <w:t>kPa</w:t>
      </w:r>
      <w:proofErr w:type="spellEnd"/>
      <w:r>
        <w:rPr>
          <w:sz w:val="20"/>
        </w:rPr>
        <w:t xml:space="preserve">). La </w:t>
      </w:r>
      <w:proofErr w:type="spellStart"/>
      <w:r>
        <w:rPr>
          <w:sz w:val="20"/>
        </w:rPr>
        <w:t>p</w:t>
      </w:r>
      <w:r>
        <w:rPr>
          <w:sz w:val="20"/>
          <w:vertAlign w:val="subscript"/>
        </w:rPr>
        <w:t>B</w:t>
      </w:r>
      <w:proofErr w:type="spellEnd"/>
      <w:r>
        <w:rPr>
          <w:sz w:val="20"/>
        </w:rPr>
        <w:t xml:space="preserve"> es 0. La densidad del agua es 1000 kg/m</w:t>
      </w:r>
      <w:r w:rsidRPr="00721055">
        <w:rPr>
          <w:sz w:val="20"/>
          <w:vertAlign w:val="superscript"/>
        </w:rPr>
        <w:t>3</w:t>
      </w:r>
      <w:r>
        <w:rPr>
          <w:sz w:val="20"/>
        </w:rPr>
        <w:t>, y su viscosidad es 1,02*10</w:t>
      </w:r>
      <w:r w:rsidRPr="00721055">
        <w:rPr>
          <w:sz w:val="20"/>
          <w:vertAlign w:val="superscript"/>
        </w:rPr>
        <w:t>-</w:t>
      </w:r>
      <w:r>
        <w:rPr>
          <w:sz w:val="20"/>
        </w:rPr>
        <w:t xml:space="preserve">3 </w:t>
      </w:r>
      <w:proofErr w:type="spellStart"/>
      <w:r>
        <w:rPr>
          <w:sz w:val="20"/>
        </w:rPr>
        <w:t>Pa</w:t>
      </w:r>
      <w:proofErr w:type="spellEnd"/>
      <w:r>
        <w:rPr>
          <w:sz w:val="20"/>
        </w:rPr>
        <w:t>*s. E</w:t>
      </w:r>
      <w:r w:rsidR="000A02D1">
        <w:rPr>
          <w:sz w:val="20"/>
        </w:rPr>
        <w:t>l</w:t>
      </w:r>
      <w:r>
        <w:rPr>
          <w:sz w:val="20"/>
        </w:rPr>
        <w:t xml:space="preserve"> </w:t>
      </w:r>
      <w:r w:rsidR="000A02D1">
        <w:rPr>
          <w:sz w:val="20"/>
        </w:rPr>
        <w:t>D</w:t>
      </w:r>
      <w:r>
        <w:rPr>
          <w:sz w:val="20"/>
        </w:rPr>
        <w:t xml:space="preserve"> nominal es 4 pulgadas. La hoja calcula el diámetro interno para acero cédula 40. La longitud es 12 m. La hoja calcula: L/D, </w:t>
      </w:r>
      <w:r w:rsidRPr="00721055">
        <w:rPr>
          <w:i/>
          <w:sz w:val="20"/>
        </w:rPr>
        <w:t>f</w:t>
      </w:r>
      <w:r w:rsidRPr="00721055">
        <w:rPr>
          <w:i/>
          <w:sz w:val="20"/>
          <w:vertAlign w:val="subscript"/>
        </w:rPr>
        <w:t>T</w:t>
      </w:r>
      <w:r>
        <w:rPr>
          <w:sz w:val="20"/>
        </w:rPr>
        <w:t xml:space="preserve"> y </w:t>
      </w:r>
      <w:r w:rsidRPr="00721055">
        <w:rPr>
          <w:rFonts w:ascii="Symbol" w:hAnsi="Symbol"/>
          <w:sz w:val="20"/>
        </w:rPr>
        <w:t></w:t>
      </w:r>
      <w:r>
        <w:rPr>
          <w:sz w:val="20"/>
        </w:rPr>
        <w:t xml:space="preserve">. En La parte de pérdidas menores, introduzca el número de accesorios que haya de cada cosa. Si no hay de algo, no introduzca cero, deje en blanco. La hoja calcula el resto de datos internos y realiza las iteraciones del </w:t>
      </w:r>
      <w:r w:rsidRPr="00721055">
        <w:rPr>
          <w:i/>
          <w:sz w:val="20"/>
        </w:rPr>
        <w:t>f</w:t>
      </w:r>
      <w:r>
        <w:rPr>
          <w:sz w:val="20"/>
        </w:rPr>
        <w:t>, aunque si debe usted poner el</w:t>
      </w:r>
      <w:r w:rsidRPr="001A4958">
        <w:rPr>
          <w:i/>
          <w:sz w:val="20"/>
        </w:rPr>
        <w:t xml:space="preserve"> f</w:t>
      </w:r>
      <w:r>
        <w:rPr>
          <w:sz w:val="20"/>
        </w:rPr>
        <w:t xml:space="preserve"> inicial. Se recomienda 0,02, pero podría ser el mismo </w:t>
      </w:r>
      <w:r w:rsidRPr="00721055">
        <w:rPr>
          <w:i/>
          <w:sz w:val="20"/>
        </w:rPr>
        <w:t>f</w:t>
      </w:r>
      <w:r w:rsidRPr="00721055">
        <w:rPr>
          <w:i/>
          <w:sz w:val="20"/>
          <w:vertAlign w:val="subscript"/>
        </w:rPr>
        <w:t>T</w:t>
      </w:r>
      <w:r>
        <w:rPr>
          <w:sz w:val="20"/>
        </w:rPr>
        <w:t>.</w:t>
      </w:r>
      <w:r w:rsidR="001A4958">
        <w:rPr>
          <w:sz w:val="20"/>
        </w:rPr>
        <w:t xml:space="preserve"> </w:t>
      </w:r>
      <w:r w:rsidR="00E07A6A">
        <w:rPr>
          <w:sz w:val="20"/>
        </w:rPr>
        <w:t>En el siguiente link está la hoja desarrollada</w:t>
      </w:r>
      <w:r w:rsidR="001A4958">
        <w:rPr>
          <w:sz w:val="20"/>
        </w:rPr>
        <w:t>:</w:t>
      </w:r>
    </w:p>
    <w:p w:rsidR="00E07A6A" w:rsidRDefault="00E07A6A" w:rsidP="001B2849">
      <w:pPr>
        <w:spacing w:after="0" w:line="240" w:lineRule="auto"/>
        <w:jc w:val="both"/>
        <w:rPr>
          <w:sz w:val="20"/>
        </w:rPr>
      </w:pPr>
    </w:p>
    <w:p w:rsidR="00E07A6A" w:rsidRDefault="00E07A6A" w:rsidP="001B2849">
      <w:pPr>
        <w:spacing w:after="0" w:line="240" w:lineRule="auto"/>
        <w:jc w:val="both"/>
        <w:rPr>
          <w:sz w:val="20"/>
        </w:rPr>
      </w:pPr>
      <w:hyperlink r:id="rId14" w:history="1">
        <w:r w:rsidRPr="00573BFC">
          <w:rPr>
            <w:rStyle w:val="Hipervnculo"/>
            <w:sz w:val="20"/>
          </w:rPr>
          <w:t>https://www.dropbox.com/s/f4plaolh787lg9x/Clase%20II%20y%20III%20Ejercicios%20Guia%209.xlsx?dl=0</w:t>
        </w:r>
      </w:hyperlink>
    </w:p>
    <w:p w:rsidR="00E07A6A" w:rsidRDefault="00E07A6A" w:rsidP="001B2849">
      <w:pPr>
        <w:spacing w:after="0" w:line="240" w:lineRule="auto"/>
        <w:jc w:val="both"/>
        <w:rPr>
          <w:sz w:val="20"/>
        </w:rPr>
      </w:pPr>
    </w:p>
    <w:p w:rsidR="00E07A6A" w:rsidRDefault="00E07A6A" w:rsidP="001B2849">
      <w:pPr>
        <w:spacing w:after="0" w:line="240" w:lineRule="auto"/>
        <w:jc w:val="both"/>
        <w:rPr>
          <w:sz w:val="20"/>
        </w:rPr>
      </w:pPr>
      <w:r>
        <w:rPr>
          <w:sz w:val="20"/>
        </w:rPr>
        <w:t>Y en la página siguiente se muestra un resumen de los resultados obtenidos:</w:t>
      </w:r>
    </w:p>
    <w:p w:rsidR="001A4958" w:rsidRDefault="001A4958" w:rsidP="001B2849">
      <w:pPr>
        <w:spacing w:after="0" w:line="240" w:lineRule="auto"/>
        <w:jc w:val="both"/>
        <w:rPr>
          <w:sz w:val="20"/>
        </w:rPr>
      </w:pPr>
    </w:p>
    <w:p w:rsidR="00E07A6A" w:rsidRDefault="00E07A6A" w:rsidP="001B2849">
      <w:pPr>
        <w:spacing w:after="0" w:line="240" w:lineRule="auto"/>
        <w:jc w:val="both"/>
        <w:rPr>
          <w:sz w:val="20"/>
        </w:rPr>
      </w:pPr>
      <w:r w:rsidRPr="00E07A6A">
        <w:lastRenderedPageBreak/>
        <w:drawing>
          <wp:inline distT="0" distB="0" distL="0" distR="0" wp14:anchorId="76DD4523" wp14:editId="21B24E92">
            <wp:extent cx="1958400" cy="298440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58400" cy="2984400"/>
                    </a:xfrm>
                    <a:prstGeom prst="rect">
                      <a:avLst/>
                    </a:prstGeom>
                    <a:noFill/>
                    <a:ln>
                      <a:noFill/>
                    </a:ln>
                  </pic:spPr>
                </pic:pic>
              </a:graphicData>
            </a:graphic>
          </wp:inline>
        </w:drawing>
      </w:r>
    </w:p>
    <w:p w:rsidR="00721055" w:rsidRPr="00721055" w:rsidRDefault="00E07A6A" w:rsidP="001B2849">
      <w:pPr>
        <w:spacing w:after="0" w:line="240" w:lineRule="auto"/>
        <w:jc w:val="both"/>
        <w:rPr>
          <w:sz w:val="20"/>
        </w:rPr>
      </w:pPr>
      <w:r w:rsidRPr="00E07A6A">
        <w:rPr>
          <w:b/>
          <w:sz w:val="20"/>
        </w:rPr>
        <w:t>Respuesta</w:t>
      </w:r>
      <w:r>
        <w:rPr>
          <w:sz w:val="20"/>
        </w:rPr>
        <w:t>: El caudal para este sistema es 0,0486 m</w:t>
      </w:r>
      <w:r w:rsidRPr="00E07A6A">
        <w:rPr>
          <w:sz w:val="20"/>
          <w:vertAlign w:val="superscript"/>
        </w:rPr>
        <w:t>3</w:t>
      </w:r>
      <w:r>
        <w:rPr>
          <w:sz w:val="20"/>
        </w:rPr>
        <w:t>/s.</w:t>
      </w:r>
    </w:p>
    <w:p w:rsidR="00721055" w:rsidRDefault="00721055" w:rsidP="001B2849">
      <w:pPr>
        <w:spacing w:after="0" w:line="240" w:lineRule="auto"/>
        <w:jc w:val="both"/>
        <w:rPr>
          <w:b/>
          <w:sz w:val="20"/>
        </w:rPr>
      </w:pPr>
    </w:p>
    <w:p w:rsidR="00E07A6A" w:rsidRPr="00E07A6A" w:rsidRDefault="00553E3F" w:rsidP="001B2849">
      <w:pPr>
        <w:spacing w:after="0" w:line="240" w:lineRule="auto"/>
        <w:jc w:val="both"/>
        <w:rPr>
          <w:sz w:val="20"/>
        </w:rPr>
      </w:pPr>
      <w:r>
        <w:rPr>
          <w:sz w:val="20"/>
        </w:rPr>
        <w:t>***</w:t>
      </w:r>
      <w:r w:rsidR="00E07A6A" w:rsidRPr="00E07A6A">
        <w:rPr>
          <w:sz w:val="20"/>
        </w:rPr>
        <w:t>Ecuaciones que se manejan en esta hoja de cálculo, en particular</w:t>
      </w:r>
      <w:r>
        <w:rPr>
          <w:sz w:val="20"/>
        </w:rPr>
        <w:t>. Ecuación de energía entre A y B</w:t>
      </w:r>
      <w:r w:rsidR="00E07A6A" w:rsidRPr="00E07A6A">
        <w:rPr>
          <w:sz w:val="20"/>
        </w:rPr>
        <w:t>:</w:t>
      </w:r>
    </w:p>
    <w:p w:rsidR="00E07A6A" w:rsidRPr="00E07A6A" w:rsidRDefault="00E07A6A" w:rsidP="00E07A6A">
      <w:pPr>
        <w:spacing w:after="0" w:line="240" w:lineRule="auto"/>
        <w:jc w:val="center"/>
        <w:rPr>
          <w:rFonts w:eastAsiaTheme="minorEastAsia"/>
          <w:sz w:val="20"/>
        </w:rPr>
      </w:pPr>
      <m:oMathPara>
        <m:oMath>
          <m:f>
            <m:fPr>
              <m:ctrlPr>
                <w:rPr>
                  <w:rFonts w:ascii="Cambria Math" w:hAnsi="Cambria Math"/>
                  <w:i/>
                  <w:sz w:val="20"/>
                </w:rPr>
              </m:ctrlPr>
            </m:fPr>
            <m:num>
              <m:r>
                <w:rPr>
                  <w:rFonts w:ascii="Cambria Math" w:hAnsi="Cambria Math"/>
                  <w:sz w:val="20"/>
                </w:rPr>
                <m:t>200000</m:t>
              </m:r>
            </m:num>
            <m:den>
              <m:r>
                <w:rPr>
                  <w:rFonts w:ascii="Cambria Math" w:hAnsi="Cambria Math"/>
                  <w:sz w:val="20"/>
                </w:rPr>
                <m:t>9800</m:t>
              </m:r>
            </m:den>
          </m:f>
          <m:r>
            <w:rPr>
              <w:rFonts w:ascii="Cambria Math" w:hAnsi="Cambria Math"/>
              <w:sz w:val="20"/>
            </w:rPr>
            <m:t>-</m:t>
          </m:r>
          <m:sSub>
            <m:sSubPr>
              <m:ctrlPr>
                <w:rPr>
                  <w:rFonts w:ascii="Cambria Math" w:hAnsi="Cambria Math"/>
                  <w:i/>
                  <w:sz w:val="20"/>
                </w:rPr>
              </m:ctrlPr>
            </m:sSubPr>
            <m:e>
              <m:r>
                <w:rPr>
                  <w:rFonts w:ascii="Cambria Math" w:hAnsi="Cambria Math"/>
                  <w:sz w:val="20"/>
                </w:rPr>
                <m:t>h</m:t>
              </m:r>
            </m:e>
            <m:sub>
              <m:r>
                <w:rPr>
                  <w:rFonts w:ascii="Cambria Math" w:hAnsi="Cambria Math"/>
                  <w:sz w:val="20"/>
                </w:rPr>
                <m:t>L</m:t>
              </m:r>
            </m:sub>
          </m:sSub>
          <m:r>
            <w:rPr>
              <w:rFonts w:ascii="Cambria Math" w:hAnsi="Cambria Math"/>
              <w:sz w:val="20"/>
            </w:rPr>
            <m:t xml:space="preserve">=8+ </m:t>
          </m:r>
          <m:f>
            <m:fPr>
              <m:ctrlPr>
                <w:rPr>
                  <w:rFonts w:ascii="Cambria Math" w:hAnsi="Cambria Math"/>
                  <w:i/>
                  <w:sz w:val="20"/>
                </w:rPr>
              </m:ctrlPr>
            </m:fPr>
            <m:num>
              <m:sSubSup>
                <m:sSubSupPr>
                  <m:ctrlPr>
                    <w:rPr>
                      <w:rFonts w:ascii="Cambria Math" w:hAnsi="Cambria Math"/>
                      <w:i/>
                      <w:sz w:val="20"/>
                    </w:rPr>
                  </m:ctrlPr>
                </m:sSubSupPr>
                <m:e>
                  <m:r>
                    <w:rPr>
                      <w:rFonts w:ascii="Cambria Math" w:hAnsi="Cambria Math"/>
                      <w:sz w:val="20"/>
                    </w:rPr>
                    <m:t>u</m:t>
                  </m:r>
                </m:e>
                <m:sub>
                  <m:r>
                    <w:rPr>
                      <w:rFonts w:ascii="Cambria Math" w:hAnsi="Cambria Math"/>
                      <w:sz w:val="20"/>
                    </w:rPr>
                    <m:t>B</m:t>
                  </m:r>
                </m:sub>
                <m:sup>
                  <m:r>
                    <w:rPr>
                      <w:rFonts w:ascii="Cambria Math" w:hAnsi="Cambria Math"/>
                      <w:sz w:val="20"/>
                    </w:rPr>
                    <m:t>2</m:t>
                  </m:r>
                </m:sup>
              </m:sSubSup>
            </m:num>
            <m:den>
              <m:r>
                <w:rPr>
                  <w:rFonts w:ascii="Cambria Math" w:hAnsi="Cambria Math"/>
                  <w:sz w:val="20"/>
                </w:rPr>
                <m:t>19,6</m:t>
              </m:r>
            </m:den>
          </m:f>
        </m:oMath>
      </m:oMathPara>
    </w:p>
    <w:p w:rsidR="00E07A6A" w:rsidRDefault="00E07A6A" w:rsidP="001B2849">
      <w:pPr>
        <w:spacing w:after="0" w:line="240" w:lineRule="auto"/>
        <w:jc w:val="both"/>
        <w:rPr>
          <w:rFonts w:eastAsiaTheme="minorEastAsia"/>
          <w:sz w:val="20"/>
        </w:rPr>
      </w:pPr>
      <w:r w:rsidRPr="00E07A6A">
        <w:rPr>
          <w:rFonts w:eastAsiaTheme="minorEastAsia"/>
          <w:sz w:val="20"/>
        </w:rPr>
        <w:t xml:space="preserve">Entonces: </w:t>
      </w:r>
      <m:oMath>
        <m:sSub>
          <m:sSubPr>
            <m:ctrlPr>
              <w:rPr>
                <w:rFonts w:ascii="Cambria Math" w:eastAsiaTheme="minorEastAsia" w:hAnsi="Cambria Math"/>
                <w:i/>
                <w:sz w:val="20"/>
              </w:rPr>
            </m:ctrlPr>
          </m:sSubPr>
          <m:e>
            <m:r>
              <w:rPr>
                <w:rFonts w:ascii="Cambria Math" w:eastAsiaTheme="minorEastAsia" w:hAnsi="Cambria Math"/>
                <w:sz w:val="20"/>
              </w:rPr>
              <m:t>h</m:t>
            </m:r>
          </m:e>
          <m:sub>
            <m:r>
              <w:rPr>
                <w:rFonts w:ascii="Cambria Math" w:eastAsiaTheme="minorEastAsia" w:hAnsi="Cambria Math"/>
                <w:sz w:val="20"/>
              </w:rPr>
              <m:t>L</m:t>
            </m:r>
          </m:sub>
        </m:sSub>
        <m:r>
          <w:rPr>
            <w:rFonts w:ascii="Cambria Math" w:eastAsiaTheme="minorEastAsia" w:hAnsi="Cambria Math"/>
            <w:sz w:val="20"/>
          </w:rPr>
          <m:t>=12,4-</m:t>
        </m:r>
        <m:f>
          <m:fPr>
            <m:ctrlPr>
              <w:rPr>
                <w:rFonts w:ascii="Cambria Math" w:hAnsi="Cambria Math"/>
                <w:i/>
                <w:sz w:val="20"/>
              </w:rPr>
            </m:ctrlPr>
          </m:fPr>
          <m:num>
            <m:sSubSup>
              <m:sSubSupPr>
                <m:ctrlPr>
                  <w:rPr>
                    <w:rFonts w:ascii="Cambria Math" w:hAnsi="Cambria Math"/>
                    <w:i/>
                    <w:sz w:val="20"/>
                  </w:rPr>
                </m:ctrlPr>
              </m:sSubSupPr>
              <m:e>
                <m:r>
                  <w:rPr>
                    <w:rFonts w:ascii="Cambria Math" w:hAnsi="Cambria Math"/>
                    <w:sz w:val="20"/>
                  </w:rPr>
                  <m:t>u</m:t>
                </m:r>
              </m:e>
              <m:sub>
                <m:r>
                  <w:rPr>
                    <w:rFonts w:ascii="Cambria Math" w:hAnsi="Cambria Math"/>
                    <w:sz w:val="20"/>
                  </w:rPr>
                  <m:t>B</m:t>
                </m:r>
              </m:sub>
              <m:sup>
                <m:r>
                  <w:rPr>
                    <w:rFonts w:ascii="Cambria Math" w:hAnsi="Cambria Math"/>
                    <w:sz w:val="20"/>
                  </w:rPr>
                  <m:t>2</m:t>
                </m:r>
              </m:sup>
            </m:sSubSup>
          </m:num>
          <m:den>
            <m:r>
              <w:rPr>
                <w:rFonts w:ascii="Cambria Math" w:hAnsi="Cambria Math"/>
                <w:sz w:val="20"/>
              </w:rPr>
              <m:t>19,6</m:t>
            </m:r>
          </m:den>
        </m:f>
      </m:oMath>
      <w:r w:rsidR="00553E3F">
        <w:rPr>
          <w:rFonts w:eastAsiaTheme="minorEastAsia"/>
          <w:sz w:val="20"/>
        </w:rPr>
        <w:t xml:space="preserve"> (A)</w:t>
      </w:r>
    </w:p>
    <w:p w:rsidR="00E07A6A" w:rsidRPr="00E07A6A" w:rsidRDefault="00E07A6A" w:rsidP="001B2849">
      <w:pPr>
        <w:spacing w:after="0" w:line="240" w:lineRule="auto"/>
        <w:jc w:val="both"/>
        <w:rPr>
          <w:sz w:val="20"/>
        </w:rPr>
      </w:pPr>
      <w:r>
        <w:rPr>
          <w:rFonts w:eastAsiaTheme="minorEastAsia"/>
          <w:sz w:val="20"/>
        </w:rPr>
        <w:t>Ahora,</w:t>
      </w:r>
      <w:r w:rsidR="00553E3F">
        <w:rPr>
          <w:rFonts w:eastAsiaTheme="minorEastAsia"/>
          <w:sz w:val="20"/>
        </w:rPr>
        <w:t xml:space="preserve"> las pérdidas:</w:t>
      </w:r>
      <w:r>
        <w:rPr>
          <w:rFonts w:eastAsiaTheme="minorEastAsia"/>
          <w:sz w:val="20"/>
        </w:rPr>
        <w:t xml:space="preserve"> </w:t>
      </w:r>
      <m:oMath>
        <m:sSub>
          <m:sSubPr>
            <m:ctrlPr>
              <w:rPr>
                <w:rFonts w:ascii="Cambria Math" w:eastAsiaTheme="minorEastAsia" w:hAnsi="Cambria Math"/>
                <w:i/>
                <w:sz w:val="20"/>
              </w:rPr>
            </m:ctrlPr>
          </m:sSubPr>
          <m:e>
            <m:r>
              <w:rPr>
                <w:rFonts w:ascii="Cambria Math" w:eastAsiaTheme="minorEastAsia" w:hAnsi="Cambria Math"/>
                <w:sz w:val="20"/>
              </w:rPr>
              <m:t>h</m:t>
            </m:r>
          </m:e>
          <m:sub>
            <m:r>
              <w:rPr>
                <w:rFonts w:ascii="Cambria Math" w:eastAsiaTheme="minorEastAsia" w:hAnsi="Cambria Math"/>
                <w:sz w:val="20"/>
              </w:rPr>
              <m:t>L</m:t>
            </m:r>
          </m:sub>
        </m:sSub>
      </m:oMath>
      <w:r>
        <w:rPr>
          <w:rFonts w:eastAsiaTheme="minorEastAsia"/>
          <w:sz w:val="20"/>
        </w:rPr>
        <w:t>=</w:t>
      </w:r>
      <m:oMath>
        <m:r>
          <w:rPr>
            <w:rFonts w:ascii="Cambria Math" w:eastAsiaTheme="minorEastAsia" w:hAnsi="Cambria Math"/>
            <w:sz w:val="20"/>
          </w:rPr>
          <m:t>(117,3f+3,9)</m:t>
        </m:r>
        <m:f>
          <m:fPr>
            <m:ctrlPr>
              <w:rPr>
                <w:rFonts w:ascii="Cambria Math" w:eastAsiaTheme="minorEastAsia" w:hAnsi="Cambria Math"/>
                <w:i/>
                <w:sz w:val="20"/>
              </w:rPr>
            </m:ctrlPr>
          </m:fPr>
          <m:num>
            <m:sSubSup>
              <m:sSubSupPr>
                <m:ctrlPr>
                  <w:rPr>
                    <w:rFonts w:ascii="Cambria Math" w:eastAsiaTheme="minorEastAsia" w:hAnsi="Cambria Math"/>
                    <w:i/>
                    <w:sz w:val="20"/>
                  </w:rPr>
                </m:ctrlPr>
              </m:sSubSupPr>
              <m:e>
                <m:r>
                  <w:rPr>
                    <w:rFonts w:ascii="Cambria Math" w:eastAsiaTheme="minorEastAsia" w:hAnsi="Cambria Math"/>
                    <w:sz w:val="20"/>
                  </w:rPr>
                  <m:t>u</m:t>
                </m:r>
              </m:e>
              <m:sub>
                <m:r>
                  <w:rPr>
                    <w:rFonts w:ascii="Cambria Math" w:eastAsiaTheme="minorEastAsia" w:hAnsi="Cambria Math"/>
                    <w:sz w:val="20"/>
                  </w:rPr>
                  <m:t>B</m:t>
                </m:r>
              </m:sub>
              <m:sup>
                <m:r>
                  <w:rPr>
                    <w:rFonts w:ascii="Cambria Math" w:eastAsiaTheme="minorEastAsia" w:hAnsi="Cambria Math"/>
                    <w:sz w:val="20"/>
                  </w:rPr>
                  <m:t>2</m:t>
                </m:r>
              </m:sup>
            </m:sSubSup>
          </m:num>
          <m:den>
            <m:r>
              <w:rPr>
                <w:rFonts w:ascii="Cambria Math" w:eastAsiaTheme="minorEastAsia" w:hAnsi="Cambria Math"/>
                <w:sz w:val="20"/>
              </w:rPr>
              <m:t>19,6</m:t>
            </m:r>
          </m:den>
        </m:f>
      </m:oMath>
      <w:r w:rsidR="00553E3F">
        <w:rPr>
          <w:rFonts w:eastAsiaTheme="minorEastAsia"/>
          <w:sz w:val="20"/>
        </w:rPr>
        <w:t xml:space="preserve"> (B)</w:t>
      </w:r>
    </w:p>
    <w:p w:rsidR="00553E3F" w:rsidRDefault="00553E3F" w:rsidP="001B2849">
      <w:pPr>
        <w:spacing w:after="0" w:line="240" w:lineRule="auto"/>
        <w:jc w:val="both"/>
        <w:rPr>
          <w:rFonts w:eastAsiaTheme="minorEastAsia"/>
          <w:sz w:val="20"/>
        </w:rPr>
      </w:pPr>
      <w:r w:rsidRPr="00553E3F">
        <w:rPr>
          <w:sz w:val="20"/>
        </w:rPr>
        <w:t>Igualando A y B:</w:t>
      </w:r>
      <w:r>
        <w:rPr>
          <w:sz w:val="20"/>
        </w:rPr>
        <w:t xml:space="preserve"> </w:t>
      </w:r>
      <m:oMath>
        <m:r>
          <w:rPr>
            <w:rFonts w:ascii="Cambria Math" w:hAnsi="Cambria Math"/>
            <w:sz w:val="20"/>
          </w:rPr>
          <m:t>12,4=</m:t>
        </m:r>
        <m:f>
          <m:fPr>
            <m:ctrlPr>
              <w:rPr>
                <w:rFonts w:ascii="Cambria Math" w:eastAsiaTheme="minorEastAsia" w:hAnsi="Cambria Math"/>
                <w:i/>
                <w:sz w:val="20"/>
              </w:rPr>
            </m:ctrlPr>
          </m:fPr>
          <m:num>
            <m:sSubSup>
              <m:sSubSupPr>
                <m:ctrlPr>
                  <w:rPr>
                    <w:rFonts w:ascii="Cambria Math" w:eastAsiaTheme="minorEastAsia" w:hAnsi="Cambria Math"/>
                    <w:i/>
                    <w:sz w:val="20"/>
                  </w:rPr>
                </m:ctrlPr>
              </m:sSubSupPr>
              <m:e>
                <m:r>
                  <w:rPr>
                    <w:rFonts w:ascii="Cambria Math" w:eastAsiaTheme="minorEastAsia" w:hAnsi="Cambria Math"/>
                    <w:sz w:val="20"/>
                  </w:rPr>
                  <m:t>u</m:t>
                </m:r>
              </m:e>
              <m:sub>
                <m:r>
                  <w:rPr>
                    <w:rFonts w:ascii="Cambria Math" w:eastAsiaTheme="minorEastAsia" w:hAnsi="Cambria Math"/>
                    <w:sz w:val="20"/>
                  </w:rPr>
                  <m:t>B</m:t>
                </m:r>
              </m:sub>
              <m:sup>
                <m:r>
                  <w:rPr>
                    <w:rFonts w:ascii="Cambria Math" w:eastAsiaTheme="minorEastAsia" w:hAnsi="Cambria Math"/>
                    <w:sz w:val="20"/>
                  </w:rPr>
                  <m:t>2</m:t>
                </m:r>
              </m:sup>
            </m:sSubSup>
          </m:num>
          <m:den>
            <m:r>
              <w:rPr>
                <w:rFonts w:ascii="Cambria Math" w:eastAsiaTheme="minorEastAsia" w:hAnsi="Cambria Math"/>
                <w:sz w:val="20"/>
              </w:rPr>
              <m:t>19,6</m:t>
            </m:r>
          </m:den>
        </m:f>
        <m:r>
          <w:rPr>
            <w:rFonts w:ascii="Cambria Math" w:hAnsi="Cambria Math"/>
            <w:sz w:val="20"/>
          </w:rPr>
          <m:t xml:space="preserve">(117,3f+4,9) </m:t>
        </m:r>
      </m:oMath>
    </w:p>
    <w:p w:rsidR="00E07A6A" w:rsidRDefault="00553E3F" w:rsidP="001B2849">
      <w:pPr>
        <w:spacing w:after="0" w:line="240" w:lineRule="auto"/>
        <w:jc w:val="both"/>
        <w:rPr>
          <w:rFonts w:eastAsiaTheme="minorEastAsia"/>
          <w:sz w:val="20"/>
        </w:rPr>
      </w:pPr>
      <w:r>
        <w:rPr>
          <w:rFonts w:eastAsiaTheme="minorEastAsia"/>
          <w:sz w:val="20"/>
        </w:rPr>
        <w:t xml:space="preserve">Despejando la velocidad: </w:t>
      </w:r>
      <m:oMath>
        <m:rad>
          <m:radPr>
            <m:degHide m:val="1"/>
            <m:ctrlPr>
              <w:rPr>
                <w:rFonts w:ascii="Cambria Math" w:eastAsiaTheme="minorEastAsia" w:hAnsi="Cambria Math"/>
                <w:i/>
                <w:sz w:val="20"/>
              </w:rPr>
            </m:ctrlPr>
          </m:radPr>
          <m:deg/>
          <m:e>
            <m:f>
              <m:fPr>
                <m:ctrlPr>
                  <w:rPr>
                    <w:rFonts w:ascii="Cambria Math" w:eastAsiaTheme="minorEastAsia" w:hAnsi="Cambria Math"/>
                    <w:i/>
                    <w:sz w:val="20"/>
                  </w:rPr>
                </m:ctrlPr>
              </m:fPr>
              <m:num>
                <m:r>
                  <w:rPr>
                    <w:rFonts w:ascii="Cambria Math" w:eastAsiaTheme="minorEastAsia" w:hAnsi="Cambria Math"/>
                    <w:sz w:val="20"/>
                  </w:rPr>
                  <m:t>243,04</m:t>
                </m:r>
              </m:num>
              <m:den>
                <m:r>
                  <w:rPr>
                    <w:rFonts w:ascii="Cambria Math" w:eastAsiaTheme="minorEastAsia" w:hAnsi="Cambria Math"/>
                    <w:sz w:val="20"/>
                  </w:rPr>
                  <m:t>117,3f+4,9</m:t>
                </m:r>
              </m:den>
            </m:f>
          </m:e>
        </m:rad>
        <m:r>
          <w:rPr>
            <w:rFonts w:ascii="Cambria Math" w:eastAsiaTheme="minorEastAsia" w:hAnsi="Cambria Math"/>
            <w:sz w:val="20"/>
          </w:rPr>
          <m:t xml:space="preserve">= </m:t>
        </m:r>
        <m:f>
          <m:fPr>
            <m:ctrlPr>
              <w:rPr>
                <w:rFonts w:ascii="Cambria Math" w:eastAsiaTheme="minorEastAsia" w:hAnsi="Cambria Math"/>
                <w:i/>
                <w:sz w:val="20"/>
              </w:rPr>
            </m:ctrlPr>
          </m:fPr>
          <m:num>
            <m:r>
              <w:rPr>
                <w:rFonts w:ascii="Cambria Math" w:eastAsiaTheme="minorEastAsia" w:hAnsi="Cambria Math"/>
                <w:sz w:val="20"/>
              </w:rPr>
              <m:t>15,58</m:t>
            </m:r>
          </m:num>
          <m:den>
            <m:rad>
              <m:radPr>
                <m:degHide m:val="1"/>
                <m:ctrlPr>
                  <w:rPr>
                    <w:rFonts w:ascii="Cambria Math" w:eastAsiaTheme="minorEastAsia" w:hAnsi="Cambria Math"/>
                    <w:i/>
                    <w:sz w:val="20"/>
                  </w:rPr>
                </m:ctrlPr>
              </m:radPr>
              <m:deg/>
              <m:e>
                <m:r>
                  <w:rPr>
                    <w:rFonts w:ascii="Cambria Math" w:eastAsiaTheme="minorEastAsia" w:hAnsi="Cambria Math"/>
                    <w:sz w:val="20"/>
                  </w:rPr>
                  <m:t>117,3f+4,9</m:t>
                </m:r>
              </m:e>
            </m:rad>
          </m:den>
        </m:f>
      </m:oMath>
      <w:r>
        <w:rPr>
          <w:rFonts w:eastAsiaTheme="minorEastAsia"/>
          <w:sz w:val="20"/>
        </w:rPr>
        <w:t xml:space="preserve"> (C)</w:t>
      </w:r>
    </w:p>
    <w:p w:rsidR="00553E3F" w:rsidRDefault="00553E3F" w:rsidP="001B2849">
      <w:pPr>
        <w:spacing w:after="0" w:line="240" w:lineRule="auto"/>
        <w:jc w:val="both"/>
        <w:rPr>
          <w:rFonts w:eastAsiaTheme="minorEastAsia"/>
          <w:sz w:val="20"/>
        </w:rPr>
      </w:pPr>
      <w:r>
        <w:rPr>
          <w:rFonts w:eastAsiaTheme="minorEastAsia"/>
          <w:sz w:val="20"/>
        </w:rPr>
        <w:t xml:space="preserve">Y ahí es donde se reemplaza el </w:t>
      </w:r>
      <w:r w:rsidRPr="00553E3F">
        <w:rPr>
          <w:rFonts w:eastAsiaTheme="minorEastAsia"/>
          <w:i/>
          <w:sz w:val="20"/>
        </w:rPr>
        <w:t>f</w:t>
      </w:r>
      <w:r>
        <w:rPr>
          <w:rFonts w:eastAsiaTheme="minorEastAsia"/>
          <w:sz w:val="20"/>
        </w:rPr>
        <w:t>, y se comienza a iterar.</w:t>
      </w:r>
    </w:p>
    <w:p w:rsidR="00553E3F" w:rsidRDefault="00553E3F" w:rsidP="001B2849">
      <w:pPr>
        <w:spacing w:after="0" w:line="240" w:lineRule="auto"/>
        <w:jc w:val="both"/>
        <w:rPr>
          <w:rFonts w:eastAsiaTheme="minorEastAsia"/>
          <w:sz w:val="20"/>
        </w:rPr>
      </w:pPr>
    </w:p>
    <w:p w:rsidR="00791806" w:rsidRDefault="00791806" w:rsidP="00791806">
      <w:pPr>
        <w:spacing w:line="240" w:lineRule="auto"/>
        <w:rPr>
          <w:b/>
          <w:color w:val="000000" w:themeColor="text1"/>
          <w:sz w:val="20"/>
        </w:rPr>
      </w:pPr>
      <w:r>
        <w:rPr>
          <w:b/>
          <w:color w:val="000000" w:themeColor="text1"/>
          <w:sz w:val="20"/>
        </w:rPr>
        <w:t>Clase III</w:t>
      </w:r>
    </w:p>
    <w:p w:rsidR="00791806" w:rsidRPr="007F0F07" w:rsidRDefault="00791806" w:rsidP="00791806">
      <w:pPr>
        <w:jc w:val="both"/>
        <w:rPr>
          <w:rFonts w:cs="Arial"/>
          <w:sz w:val="20"/>
          <w:lang w:val="es-MX"/>
        </w:rPr>
      </w:pPr>
      <w:r>
        <w:rPr>
          <w:rFonts w:cs="Arial"/>
          <w:sz w:val="20"/>
          <w:lang w:val="es-MX"/>
        </w:rPr>
        <w:t>Método IIIA</w:t>
      </w:r>
    </w:p>
    <w:p w:rsidR="00553E3F" w:rsidRPr="00553E3F" w:rsidRDefault="00791806" w:rsidP="00791806">
      <w:pPr>
        <w:spacing w:after="0" w:line="240" w:lineRule="auto"/>
        <w:jc w:val="both"/>
        <w:rPr>
          <w:sz w:val="20"/>
        </w:rPr>
      </w:pPr>
      <w:r>
        <w:rPr>
          <w:b/>
          <w:color w:val="000000" w:themeColor="text1"/>
          <w:sz w:val="20"/>
        </w:rPr>
        <w:t>Se va a transportar 0,06 m</w:t>
      </w:r>
      <w:r w:rsidRPr="00791806">
        <w:rPr>
          <w:b/>
          <w:color w:val="000000" w:themeColor="text1"/>
          <w:sz w:val="20"/>
          <w:vertAlign w:val="superscript"/>
        </w:rPr>
        <w:t>3</w:t>
      </w:r>
      <w:r>
        <w:rPr>
          <w:b/>
          <w:color w:val="000000" w:themeColor="text1"/>
          <w:sz w:val="20"/>
        </w:rPr>
        <w:t xml:space="preserve">/s de agua a 80°C por medio de un tubo horizontal que mide 30 m y es de cobre tipo K, desde un calentador donde la presión es 150 </w:t>
      </w:r>
      <w:proofErr w:type="spellStart"/>
      <w:r>
        <w:rPr>
          <w:b/>
          <w:color w:val="000000" w:themeColor="text1"/>
          <w:sz w:val="20"/>
        </w:rPr>
        <w:t>kPa</w:t>
      </w:r>
      <w:proofErr w:type="spellEnd"/>
      <w:r>
        <w:rPr>
          <w:b/>
          <w:color w:val="000000" w:themeColor="text1"/>
          <w:sz w:val="20"/>
        </w:rPr>
        <w:t xml:space="preserve"> hacia un tanque abierto a la atmósfera. Determine el diámetro de ese tubo.</w:t>
      </w:r>
    </w:p>
    <w:p w:rsidR="00553E3F" w:rsidRDefault="00553E3F" w:rsidP="001B2849">
      <w:pPr>
        <w:spacing w:after="0" w:line="240" w:lineRule="auto"/>
        <w:jc w:val="both"/>
        <w:rPr>
          <w:b/>
          <w:sz w:val="20"/>
        </w:rPr>
      </w:pPr>
    </w:p>
    <w:p w:rsidR="00791806" w:rsidRDefault="00791806" w:rsidP="001B2849">
      <w:pPr>
        <w:spacing w:after="0" w:line="240" w:lineRule="auto"/>
        <w:jc w:val="both"/>
        <w:rPr>
          <w:b/>
          <w:sz w:val="20"/>
        </w:rPr>
      </w:pPr>
      <w:r>
        <w:rPr>
          <w:b/>
          <w:sz w:val="20"/>
        </w:rPr>
        <w:t>Solución:</w:t>
      </w:r>
    </w:p>
    <w:p w:rsidR="00791806" w:rsidRPr="00791806" w:rsidRDefault="00791806" w:rsidP="001B2849">
      <w:pPr>
        <w:spacing w:after="0" w:line="240" w:lineRule="auto"/>
        <w:jc w:val="both"/>
        <w:rPr>
          <w:sz w:val="20"/>
        </w:rPr>
      </w:pPr>
      <w:r w:rsidRPr="00791806">
        <w:rPr>
          <w:sz w:val="20"/>
        </w:rPr>
        <w:t xml:space="preserve">Usando el módulo del </w:t>
      </w:r>
      <w:proofErr w:type="spellStart"/>
      <w:r w:rsidRPr="00791806">
        <w:rPr>
          <w:sz w:val="20"/>
        </w:rPr>
        <w:t>Mott</w:t>
      </w:r>
      <w:proofErr w:type="spellEnd"/>
      <w:r w:rsidRPr="00791806">
        <w:rPr>
          <w:sz w:val="20"/>
        </w:rPr>
        <w:t>, para método IIIA, con los datos del agua a 80°C (buscar en Tablas) y de la rugosidad del cobre, se obtiene:</w:t>
      </w:r>
    </w:p>
    <w:p w:rsidR="00791806" w:rsidRDefault="00791806" w:rsidP="001B2849">
      <w:pPr>
        <w:spacing w:after="0" w:line="240" w:lineRule="auto"/>
        <w:jc w:val="both"/>
        <w:rPr>
          <w:b/>
          <w:sz w:val="20"/>
        </w:rPr>
      </w:pPr>
    </w:p>
    <w:p w:rsidR="00E07A6A" w:rsidRDefault="00791806" w:rsidP="001B2849">
      <w:pPr>
        <w:spacing w:after="0" w:line="240" w:lineRule="auto"/>
        <w:jc w:val="both"/>
        <w:rPr>
          <w:b/>
          <w:sz w:val="20"/>
        </w:rPr>
      </w:pPr>
      <w:r w:rsidRPr="00791806">
        <w:drawing>
          <wp:inline distT="0" distB="0" distL="0" distR="0" wp14:anchorId="3A917618" wp14:editId="796C3D39">
            <wp:extent cx="3204210" cy="1281755"/>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04210" cy="1281755"/>
                    </a:xfrm>
                    <a:prstGeom prst="rect">
                      <a:avLst/>
                    </a:prstGeom>
                    <a:noFill/>
                    <a:ln>
                      <a:noFill/>
                    </a:ln>
                  </pic:spPr>
                </pic:pic>
              </a:graphicData>
            </a:graphic>
          </wp:inline>
        </w:drawing>
      </w:r>
    </w:p>
    <w:p w:rsidR="00ED4C3B" w:rsidRDefault="00ED4C3B" w:rsidP="001B2849">
      <w:pPr>
        <w:spacing w:after="0" w:line="240" w:lineRule="auto"/>
        <w:jc w:val="both"/>
        <w:rPr>
          <w:sz w:val="20"/>
        </w:rPr>
      </w:pPr>
    </w:p>
    <w:p w:rsidR="00791806" w:rsidRDefault="00ED4C3B" w:rsidP="001B2849">
      <w:pPr>
        <w:spacing w:after="0" w:line="240" w:lineRule="auto"/>
        <w:jc w:val="both"/>
        <w:rPr>
          <w:sz w:val="20"/>
        </w:rPr>
      </w:pPr>
      <w:r>
        <w:rPr>
          <w:sz w:val="20"/>
        </w:rPr>
        <w:t>Este módulo resuelve la ecuación:</w:t>
      </w:r>
    </w:p>
    <w:p w:rsidR="00ED4C3B" w:rsidRPr="00ED4C3B" w:rsidRDefault="00ED4C3B" w:rsidP="001B2849">
      <w:pPr>
        <w:spacing w:after="0" w:line="240" w:lineRule="auto"/>
        <w:jc w:val="both"/>
        <w:rPr>
          <w:sz w:val="20"/>
        </w:rPr>
      </w:pPr>
      <m:oMathPara>
        <m:oMath>
          <m:r>
            <w:rPr>
              <w:rFonts w:ascii="Cambria Math" w:hAnsi="Cambria Math"/>
              <w:sz w:val="20"/>
            </w:rPr>
            <m:t>D=0,66</m:t>
          </m:r>
          <m:sSup>
            <m:sSupPr>
              <m:ctrlPr>
                <w:rPr>
                  <w:rFonts w:ascii="Cambria Math" w:hAnsi="Cambria Math"/>
                  <w:i/>
                  <w:sz w:val="20"/>
                </w:rPr>
              </m:ctrlPr>
            </m:sSupPr>
            <m:e>
              <m:d>
                <m:dPr>
                  <m:begChr m:val="["/>
                  <m:endChr m:val="]"/>
                  <m:ctrlPr>
                    <w:rPr>
                      <w:rFonts w:ascii="Cambria Math" w:hAnsi="Cambria Math"/>
                      <w:i/>
                      <w:sz w:val="20"/>
                    </w:rPr>
                  </m:ctrlPr>
                </m:dPr>
                <m:e>
                  <m:sSup>
                    <m:sSupPr>
                      <m:ctrlPr>
                        <w:rPr>
                          <w:rFonts w:ascii="Cambria Math" w:hAnsi="Cambria Math"/>
                          <w:i/>
                          <w:sz w:val="20"/>
                        </w:rPr>
                      </m:ctrlPr>
                    </m:sSupPr>
                    <m:e>
                      <m:r>
                        <w:rPr>
                          <w:rFonts w:ascii="Cambria Math" w:hAnsi="Cambria Math"/>
                          <w:sz w:val="20"/>
                        </w:rPr>
                        <m:t>ϵ</m:t>
                      </m:r>
                    </m:e>
                    <m:sup>
                      <m:r>
                        <w:rPr>
                          <w:rFonts w:ascii="Cambria Math" w:hAnsi="Cambria Math"/>
                          <w:sz w:val="20"/>
                        </w:rPr>
                        <m:t>1,25</m:t>
                      </m:r>
                    </m:sup>
                  </m:sSup>
                  <m:sSup>
                    <m:sSupPr>
                      <m:ctrlPr>
                        <w:rPr>
                          <w:rFonts w:ascii="Cambria Math" w:hAnsi="Cambria Math"/>
                          <w:i/>
                          <w:sz w:val="20"/>
                        </w:rPr>
                      </m:ctrlPr>
                    </m:sSupPr>
                    <m:e>
                      <m:d>
                        <m:dPr>
                          <m:ctrlPr>
                            <w:rPr>
                              <w:rFonts w:ascii="Cambria Math" w:hAnsi="Cambria Math"/>
                              <w:i/>
                              <w:sz w:val="20"/>
                            </w:rPr>
                          </m:ctrlPr>
                        </m:dPr>
                        <m:e>
                          <m:f>
                            <m:fPr>
                              <m:ctrlPr>
                                <w:rPr>
                                  <w:rFonts w:ascii="Cambria Math" w:hAnsi="Cambria Math"/>
                                  <w:i/>
                                  <w:sz w:val="20"/>
                                </w:rPr>
                              </m:ctrlPr>
                            </m:fPr>
                            <m:num>
                              <m:r>
                                <w:rPr>
                                  <w:rFonts w:ascii="Cambria Math" w:hAnsi="Cambria Math"/>
                                  <w:sz w:val="20"/>
                                </w:rPr>
                                <m:t>L</m:t>
                              </m:r>
                              <m:sSup>
                                <m:sSupPr>
                                  <m:ctrlPr>
                                    <w:rPr>
                                      <w:rFonts w:ascii="Cambria Math" w:hAnsi="Cambria Math"/>
                                      <w:i/>
                                      <w:sz w:val="20"/>
                                    </w:rPr>
                                  </m:ctrlPr>
                                </m:sSupPr>
                                <m:e>
                                  <m:r>
                                    <w:rPr>
                                      <w:rFonts w:ascii="Cambria Math" w:hAnsi="Cambria Math"/>
                                      <w:sz w:val="20"/>
                                    </w:rPr>
                                    <m:t>Q</m:t>
                                  </m:r>
                                </m:e>
                                <m:sup>
                                  <m:r>
                                    <w:rPr>
                                      <w:rFonts w:ascii="Cambria Math" w:hAnsi="Cambria Math"/>
                                      <w:sz w:val="20"/>
                                    </w:rPr>
                                    <m:t>2</m:t>
                                  </m:r>
                                </m:sup>
                              </m:sSup>
                            </m:num>
                            <m:den>
                              <m:r>
                                <w:rPr>
                                  <w:rFonts w:ascii="Cambria Math" w:hAnsi="Cambria Math"/>
                                  <w:sz w:val="20"/>
                                </w:rPr>
                                <m:t>g</m:t>
                              </m:r>
                              <m:sSub>
                                <m:sSubPr>
                                  <m:ctrlPr>
                                    <w:rPr>
                                      <w:rFonts w:ascii="Cambria Math" w:hAnsi="Cambria Math"/>
                                      <w:i/>
                                      <w:sz w:val="20"/>
                                    </w:rPr>
                                  </m:ctrlPr>
                                </m:sSubPr>
                                <m:e>
                                  <m:r>
                                    <w:rPr>
                                      <w:rFonts w:ascii="Cambria Math" w:hAnsi="Cambria Math"/>
                                      <w:sz w:val="20"/>
                                    </w:rPr>
                                    <m:t>h</m:t>
                                  </m:r>
                                </m:e>
                                <m:sub>
                                  <m:r>
                                    <w:rPr>
                                      <w:rFonts w:ascii="Cambria Math" w:hAnsi="Cambria Math"/>
                                      <w:sz w:val="20"/>
                                    </w:rPr>
                                    <m:t>L</m:t>
                                  </m:r>
                                </m:sub>
                              </m:sSub>
                            </m:den>
                          </m:f>
                        </m:e>
                      </m:d>
                    </m:e>
                    <m:sup>
                      <m:r>
                        <w:rPr>
                          <w:rFonts w:ascii="Cambria Math" w:hAnsi="Cambria Math"/>
                          <w:sz w:val="20"/>
                        </w:rPr>
                        <m:t>4,75</m:t>
                      </m:r>
                    </m:sup>
                  </m:sSup>
                  <m:r>
                    <w:rPr>
                      <w:rFonts w:ascii="Cambria Math" w:hAnsi="Cambria Math"/>
                      <w:sz w:val="20"/>
                    </w:rPr>
                    <m:t>+ν</m:t>
                  </m:r>
                  <m:sSup>
                    <m:sSupPr>
                      <m:ctrlPr>
                        <w:rPr>
                          <w:rFonts w:ascii="Cambria Math" w:hAnsi="Cambria Math"/>
                          <w:i/>
                          <w:sz w:val="20"/>
                        </w:rPr>
                      </m:ctrlPr>
                    </m:sSupPr>
                    <m:e>
                      <m:r>
                        <w:rPr>
                          <w:rFonts w:ascii="Cambria Math" w:hAnsi="Cambria Math"/>
                          <w:sz w:val="20"/>
                        </w:rPr>
                        <m:t>Q</m:t>
                      </m:r>
                    </m:e>
                    <m:sup>
                      <m:r>
                        <w:rPr>
                          <w:rFonts w:ascii="Cambria Math" w:hAnsi="Cambria Math"/>
                          <w:sz w:val="20"/>
                        </w:rPr>
                        <m:t>9,4</m:t>
                      </m:r>
                    </m:sup>
                  </m:sSup>
                  <m:sSup>
                    <m:sSupPr>
                      <m:ctrlPr>
                        <w:rPr>
                          <w:rFonts w:ascii="Cambria Math" w:hAnsi="Cambria Math"/>
                          <w:i/>
                          <w:sz w:val="20"/>
                        </w:rPr>
                      </m:ctrlPr>
                    </m:sSupPr>
                    <m:e>
                      <m:r>
                        <w:rPr>
                          <w:rFonts w:ascii="Cambria Math" w:hAnsi="Cambria Math"/>
                          <w:sz w:val="20"/>
                        </w:rPr>
                        <m:t>(</m:t>
                      </m:r>
                      <m:f>
                        <m:fPr>
                          <m:ctrlPr>
                            <w:rPr>
                              <w:rFonts w:ascii="Cambria Math" w:hAnsi="Cambria Math"/>
                              <w:i/>
                              <w:sz w:val="20"/>
                            </w:rPr>
                          </m:ctrlPr>
                        </m:fPr>
                        <m:num>
                          <m:r>
                            <w:rPr>
                              <w:rFonts w:ascii="Cambria Math" w:hAnsi="Cambria Math"/>
                              <w:sz w:val="20"/>
                            </w:rPr>
                            <m:t>L</m:t>
                          </m:r>
                        </m:num>
                        <m:den>
                          <m:r>
                            <w:rPr>
                              <w:rFonts w:ascii="Cambria Math" w:hAnsi="Cambria Math"/>
                              <w:sz w:val="20"/>
                            </w:rPr>
                            <m:t>g</m:t>
                          </m:r>
                          <m:sSub>
                            <m:sSubPr>
                              <m:ctrlPr>
                                <w:rPr>
                                  <w:rFonts w:ascii="Cambria Math" w:hAnsi="Cambria Math"/>
                                  <w:i/>
                                  <w:sz w:val="20"/>
                                </w:rPr>
                              </m:ctrlPr>
                            </m:sSubPr>
                            <m:e>
                              <m:r>
                                <w:rPr>
                                  <w:rFonts w:ascii="Cambria Math" w:hAnsi="Cambria Math"/>
                                  <w:sz w:val="20"/>
                                </w:rPr>
                                <m:t>h</m:t>
                              </m:r>
                            </m:e>
                            <m:sub>
                              <m:r>
                                <w:rPr>
                                  <w:rFonts w:ascii="Cambria Math" w:hAnsi="Cambria Math"/>
                                  <w:sz w:val="20"/>
                                </w:rPr>
                                <m:t>L</m:t>
                              </m:r>
                            </m:sub>
                          </m:sSub>
                        </m:den>
                      </m:f>
                      <m:r>
                        <w:rPr>
                          <w:rFonts w:ascii="Cambria Math" w:hAnsi="Cambria Math"/>
                          <w:sz w:val="20"/>
                        </w:rPr>
                        <m:t>)</m:t>
                      </m:r>
                    </m:e>
                    <m:sup>
                      <m:r>
                        <w:rPr>
                          <w:rFonts w:ascii="Cambria Math" w:hAnsi="Cambria Math"/>
                          <w:sz w:val="20"/>
                        </w:rPr>
                        <m:t>5,2</m:t>
                      </m:r>
                    </m:sup>
                  </m:sSup>
                </m:e>
              </m:d>
            </m:e>
            <m:sup>
              <m:r>
                <w:rPr>
                  <w:rFonts w:ascii="Cambria Math" w:hAnsi="Cambria Math"/>
                  <w:sz w:val="20"/>
                </w:rPr>
                <m:t>0,04</m:t>
              </m:r>
            </m:sup>
          </m:sSup>
        </m:oMath>
      </m:oMathPara>
    </w:p>
    <w:p w:rsidR="00ED4C3B" w:rsidRPr="00ED4C3B" w:rsidRDefault="00ED4C3B" w:rsidP="001B2849">
      <w:pPr>
        <w:spacing w:after="0" w:line="240" w:lineRule="auto"/>
        <w:jc w:val="both"/>
        <w:rPr>
          <w:noProof/>
          <w:sz w:val="20"/>
          <w:lang w:eastAsia="es-CO"/>
        </w:rPr>
      </w:pPr>
      <w:r>
        <w:rPr>
          <w:b/>
          <w:noProof/>
          <w:sz w:val="20"/>
          <w:lang w:eastAsia="es-CO"/>
        </w:rPr>
        <w:t xml:space="preserve">Respuesta: </w:t>
      </w:r>
      <w:r w:rsidRPr="00ED4C3B">
        <w:rPr>
          <w:noProof/>
          <w:sz w:val="20"/>
          <w:lang w:eastAsia="es-CO"/>
        </w:rPr>
        <w:t>El diámetro interno, correspondiente a este tamaño de tubería obtenido mediante el método IIIA es 0,09797 m, que corresponde a un D. Nominal de 4 pulgadas.</w:t>
      </w:r>
    </w:p>
    <w:p w:rsidR="00ED4C3B" w:rsidRDefault="00ED4C3B" w:rsidP="001B2849">
      <w:pPr>
        <w:spacing w:after="0" w:line="240" w:lineRule="auto"/>
        <w:jc w:val="both"/>
        <w:rPr>
          <w:b/>
          <w:sz w:val="20"/>
        </w:rPr>
      </w:pPr>
    </w:p>
    <w:p w:rsidR="00ED4C3B" w:rsidRDefault="00ED4C3B" w:rsidP="001B2849">
      <w:pPr>
        <w:spacing w:after="0" w:line="240" w:lineRule="auto"/>
        <w:jc w:val="both"/>
        <w:rPr>
          <w:b/>
          <w:sz w:val="20"/>
        </w:rPr>
      </w:pPr>
    </w:p>
    <w:p w:rsidR="00ED4C3B" w:rsidRDefault="00ED4C3B" w:rsidP="001B2849">
      <w:pPr>
        <w:spacing w:after="0" w:line="240" w:lineRule="auto"/>
        <w:jc w:val="both"/>
        <w:rPr>
          <w:b/>
          <w:sz w:val="20"/>
        </w:rPr>
      </w:pPr>
    </w:p>
    <w:p w:rsidR="00ED4C3B" w:rsidRDefault="00ED4C3B" w:rsidP="001B2849">
      <w:pPr>
        <w:spacing w:after="0" w:line="240" w:lineRule="auto"/>
        <w:jc w:val="both"/>
        <w:rPr>
          <w:b/>
          <w:sz w:val="20"/>
        </w:rPr>
      </w:pPr>
    </w:p>
    <w:p w:rsidR="00ED4C3B" w:rsidRDefault="00ED4C3B" w:rsidP="001B2849">
      <w:pPr>
        <w:spacing w:after="0" w:line="240" w:lineRule="auto"/>
        <w:jc w:val="both"/>
        <w:rPr>
          <w:b/>
          <w:sz w:val="20"/>
        </w:rPr>
      </w:pPr>
    </w:p>
    <w:p w:rsidR="00ED4C3B" w:rsidRDefault="00ED4C3B" w:rsidP="001B2849">
      <w:pPr>
        <w:spacing w:after="0" w:line="240" w:lineRule="auto"/>
        <w:jc w:val="both"/>
        <w:rPr>
          <w:b/>
          <w:sz w:val="20"/>
        </w:rPr>
      </w:pPr>
    </w:p>
    <w:p w:rsidR="00ED4C3B" w:rsidRDefault="00ED4C3B" w:rsidP="00ED4C3B">
      <w:pPr>
        <w:spacing w:after="0" w:line="240" w:lineRule="auto"/>
        <w:jc w:val="both"/>
        <w:rPr>
          <w:rFonts w:eastAsiaTheme="minorEastAsia"/>
          <w:sz w:val="20"/>
        </w:rPr>
      </w:pPr>
    </w:p>
    <w:p w:rsidR="00ED4C3B" w:rsidRDefault="00ED4C3B" w:rsidP="00ED4C3B">
      <w:pPr>
        <w:spacing w:line="240" w:lineRule="auto"/>
        <w:rPr>
          <w:b/>
          <w:color w:val="000000" w:themeColor="text1"/>
          <w:sz w:val="20"/>
        </w:rPr>
      </w:pPr>
      <w:r>
        <w:rPr>
          <w:b/>
          <w:color w:val="000000" w:themeColor="text1"/>
          <w:sz w:val="20"/>
        </w:rPr>
        <w:t>Clase III</w:t>
      </w:r>
    </w:p>
    <w:p w:rsidR="00ED4C3B" w:rsidRPr="007F0F07" w:rsidRDefault="00ED4C3B" w:rsidP="00ED4C3B">
      <w:pPr>
        <w:jc w:val="both"/>
        <w:rPr>
          <w:rFonts w:cs="Arial"/>
          <w:sz w:val="20"/>
          <w:lang w:val="es-MX"/>
        </w:rPr>
      </w:pPr>
      <w:r>
        <w:rPr>
          <w:rFonts w:cs="Arial"/>
          <w:sz w:val="20"/>
          <w:lang w:val="es-MX"/>
        </w:rPr>
        <w:t>Método IIIB</w:t>
      </w:r>
    </w:p>
    <w:p w:rsidR="00ED4C3B" w:rsidRDefault="00ED4C3B" w:rsidP="00ED4C3B">
      <w:pPr>
        <w:spacing w:after="0" w:line="240" w:lineRule="auto"/>
        <w:jc w:val="both"/>
        <w:rPr>
          <w:b/>
          <w:color w:val="000000" w:themeColor="text1"/>
          <w:sz w:val="20"/>
        </w:rPr>
      </w:pPr>
      <w:r>
        <w:rPr>
          <w:b/>
          <w:color w:val="000000" w:themeColor="text1"/>
          <w:sz w:val="20"/>
        </w:rPr>
        <w:t xml:space="preserve">Se va a vaciar el tanque hacia un drenaje, como se muestra en la figura. Determine el tamaño de tubería de acero de cédula 40, para conducir al menos 400 </w:t>
      </w:r>
      <w:proofErr w:type="spellStart"/>
      <w:r>
        <w:rPr>
          <w:b/>
          <w:color w:val="000000" w:themeColor="text1"/>
          <w:sz w:val="20"/>
        </w:rPr>
        <w:t>gpm</w:t>
      </w:r>
      <w:proofErr w:type="spellEnd"/>
      <w:r>
        <w:rPr>
          <w:b/>
          <w:color w:val="000000" w:themeColor="text1"/>
          <w:sz w:val="20"/>
        </w:rPr>
        <w:t xml:space="preserve"> de agua a 80°F, si la longitud total de tubería es 75 pies.</w:t>
      </w:r>
    </w:p>
    <w:p w:rsidR="00ED4C3B" w:rsidRDefault="00ED4C3B" w:rsidP="00ED4C3B">
      <w:pPr>
        <w:spacing w:after="0" w:line="240" w:lineRule="auto"/>
        <w:jc w:val="both"/>
        <w:rPr>
          <w:b/>
          <w:color w:val="000000" w:themeColor="text1"/>
          <w:sz w:val="20"/>
        </w:rPr>
      </w:pPr>
    </w:p>
    <w:p w:rsidR="00ED4C3B" w:rsidRDefault="00ED4C3B" w:rsidP="00ED4C3B">
      <w:pPr>
        <w:spacing w:after="0" w:line="240" w:lineRule="auto"/>
        <w:jc w:val="both"/>
        <w:rPr>
          <w:b/>
          <w:sz w:val="20"/>
        </w:rPr>
      </w:pPr>
      <w:r>
        <w:rPr>
          <w:b/>
          <w:noProof/>
          <w:sz w:val="20"/>
          <w:lang w:eastAsia="es-CO"/>
        </w:rPr>
        <w:drawing>
          <wp:inline distT="0" distB="0" distL="0" distR="0">
            <wp:extent cx="3017520" cy="1631049"/>
            <wp:effectExtent l="0" t="0" r="0" b="0"/>
            <wp:docPr id="1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jercicio 4 de guia 9.png"/>
                    <pic:cNvPicPr/>
                  </pic:nvPicPr>
                  <pic:blipFill rotWithShape="1">
                    <a:blip r:embed="rId17">
                      <a:extLst>
                        <a:ext uri="{28A0092B-C50C-407E-A947-70E740481C1C}">
                          <a14:useLocalDpi xmlns:a14="http://schemas.microsoft.com/office/drawing/2010/main" val="0"/>
                        </a:ext>
                      </a:extLst>
                    </a:blip>
                    <a:srcRect r="5921"/>
                    <a:stretch/>
                  </pic:blipFill>
                  <pic:spPr bwMode="auto">
                    <a:xfrm>
                      <a:off x="0" y="0"/>
                      <a:ext cx="3014487" cy="1629410"/>
                    </a:xfrm>
                    <a:prstGeom prst="rect">
                      <a:avLst/>
                    </a:prstGeom>
                    <a:ln>
                      <a:noFill/>
                    </a:ln>
                    <a:extLst>
                      <a:ext uri="{53640926-AAD7-44D8-BBD7-CCE9431645EC}">
                        <a14:shadowObscured xmlns:a14="http://schemas.microsoft.com/office/drawing/2010/main"/>
                      </a:ext>
                    </a:extLst>
                  </pic:spPr>
                </pic:pic>
              </a:graphicData>
            </a:graphic>
          </wp:inline>
        </w:drawing>
      </w:r>
    </w:p>
    <w:p w:rsidR="00ED4C3B" w:rsidRDefault="00ED4C3B" w:rsidP="001B2849">
      <w:pPr>
        <w:spacing w:after="0" w:line="240" w:lineRule="auto"/>
        <w:jc w:val="both"/>
        <w:rPr>
          <w:b/>
          <w:sz w:val="20"/>
        </w:rPr>
      </w:pPr>
      <w:r>
        <w:rPr>
          <w:b/>
          <w:sz w:val="20"/>
        </w:rPr>
        <w:t>Solución:</w:t>
      </w:r>
    </w:p>
    <w:p w:rsidR="00ED4C3B" w:rsidRPr="00ED4C3B" w:rsidRDefault="00ED4C3B" w:rsidP="001B2849">
      <w:pPr>
        <w:spacing w:after="0" w:line="240" w:lineRule="auto"/>
        <w:jc w:val="both"/>
        <w:rPr>
          <w:sz w:val="20"/>
        </w:rPr>
      </w:pPr>
      <w:r w:rsidRPr="00ED4C3B">
        <w:rPr>
          <w:sz w:val="20"/>
        </w:rPr>
        <w:t>Partiendo del módulo IIIA:</w:t>
      </w:r>
    </w:p>
    <w:p w:rsidR="00ED4C3B" w:rsidRDefault="00ED4C3B" w:rsidP="001B2849">
      <w:pPr>
        <w:spacing w:after="0" w:line="240" w:lineRule="auto"/>
        <w:jc w:val="both"/>
        <w:rPr>
          <w:b/>
          <w:sz w:val="20"/>
        </w:rPr>
      </w:pPr>
    </w:p>
    <w:p w:rsidR="00ED4C3B" w:rsidRDefault="00ED4C3B" w:rsidP="001B2849">
      <w:pPr>
        <w:spacing w:after="0" w:line="240" w:lineRule="auto"/>
        <w:jc w:val="both"/>
        <w:rPr>
          <w:b/>
          <w:sz w:val="20"/>
        </w:rPr>
      </w:pPr>
      <w:r w:rsidRPr="00ED4C3B">
        <w:drawing>
          <wp:inline distT="0" distB="0" distL="0" distR="0" wp14:anchorId="6434C48C" wp14:editId="57651B21">
            <wp:extent cx="3204210" cy="1281755"/>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04210" cy="1281755"/>
                    </a:xfrm>
                    <a:prstGeom prst="rect">
                      <a:avLst/>
                    </a:prstGeom>
                    <a:noFill/>
                    <a:ln>
                      <a:noFill/>
                    </a:ln>
                  </pic:spPr>
                </pic:pic>
              </a:graphicData>
            </a:graphic>
          </wp:inline>
        </w:drawing>
      </w:r>
    </w:p>
    <w:p w:rsidR="00ED4C3B" w:rsidRDefault="00ED4C3B" w:rsidP="001B2849">
      <w:pPr>
        <w:spacing w:after="0" w:line="240" w:lineRule="auto"/>
        <w:jc w:val="both"/>
        <w:rPr>
          <w:b/>
          <w:sz w:val="20"/>
        </w:rPr>
      </w:pPr>
    </w:p>
    <w:p w:rsidR="00ED4C3B" w:rsidRDefault="00CD7FCA" w:rsidP="001B2849">
      <w:pPr>
        <w:spacing w:after="0" w:line="240" w:lineRule="auto"/>
        <w:jc w:val="both"/>
        <w:rPr>
          <w:sz w:val="20"/>
        </w:rPr>
      </w:pPr>
      <w:r w:rsidRPr="00CD7FCA">
        <w:rPr>
          <w:sz w:val="20"/>
        </w:rPr>
        <w:t>Con el dato anterior se va a la tabla de acero cédula 40 y se busca le diámetro interior más cercano, para ponerlo tal como lo dice la tabla en la celda “</w:t>
      </w:r>
      <w:proofErr w:type="spellStart"/>
      <w:r w:rsidRPr="00CD7FCA">
        <w:rPr>
          <w:sz w:val="20"/>
        </w:rPr>
        <w:t>specified</w:t>
      </w:r>
      <w:proofErr w:type="spellEnd"/>
      <w:r w:rsidRPr="00CD7FCA">
        <w:rPr>
          <w:sz w:val="20"/>
        </w:rPr>
        <w:t xml:space="preserve"> pipe </w:t>
      </w:r>
      <w:proofErr w:type="spellStart"/>
      <w:r w:rsidRPr="00CD7FCA">
        <w:rPr>
          <w:sz w:val="20"/>
        </w:rPr>
        <w:t>diameter</w:t>
      </w:r>
      <w:proofErr w:type="spellEnd"/>
      <w:r w:rsidRPr="00CD7FCA">
        <w:rPr>
          <w:sz w:val="20"/>
        </w:rPr>
        <w:t>”</w:t>
      </w:r>
      <w:r>
        <w:rPr>
          <w:sz w:val="20"/>
        </w:rPr>
        <w:t xml:space="preserve"> del Método IIIB y se colocan los K de cada accesorio, que previamente deben calcularse aparte.</w:t>
      </w:r>
    </w:p>
    <w:p w:rsidR="00CD7FCA" w:rsidRDefault="00CD7FCA" w:rsidP="001B2849">
      <w:pPr>
        <w:spacing w:after="0" w:line="240" w:lineRule="auto"/>
        <w:jc w:val="both"/>
        <w:rPr>
          <w:sz w:val="20"/>
        </w:rPr>
      </w:pPr>
    </w:p>
    <w:p w:rsidR="00CD7FCA" w:rsidRPr="00CD7FCA" w:rsidRDefault="00CD7FCA" w:rsidP="001B2849">
      <w:pPr>
        <w:spacing w:after="0" w:line="240" w:lineRule="auto"/>
        <w:jc w:val="both"/>
        <w:rPr>
          <w:sz w:val="20"/>
        </w:rPr>
      </w:pPr>
      <w:r w:rsidRPr="00CD7FCA">
        <w:drawing>
          <wp:inline distT="0" distB="0" distL="0" distR="0" wp14:anchorId="31569094" wp14:editId="60F547DE">
            <wp:extent cx="3204210" cy="2251018"/>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04210" cy="2251018"/>
                    </a:xfrm>
                    <a:prstGeom prst="rect">
                      <a:avLst/>
                    </a:prstGeom>
                    <a:noFill/>
                    <a:ln>
                      <a:noFill/>
                    </a:ln>
                  </pic:spPr>
                </pic:pic>
              </a:graphicData>
            </a:graphic>
          </wp:inline>
        </w:drawing>
      </w:r>
    </w:p>
    <w:p w:rsidR="00CD7FCA" w:rsidRPr="00CD7FCA" w:rsidRDefault="00CD7FCA" w:rsidP="001B2849">
      <w:pPr>
        <w:spacing w:after="0" w:line="240" w:lineRule="auto"/>
        <w:jc w:val="both"/>
        <w:rPr>
          <w:sz w:val="20"/>
        </w:rPr>
      </w:pPr>
      <w:r w:rsidRPr="00CD7FCA">
        <w:rPr>
          <w:sz w:val="20"/>
        </w:rPr>
        <w:t xml:space="preserve">También se debe introducir el valor del </w:t>
      </w:r>
      <w:r w:rsidRPr="00CD7FCA">
        <w:rPr>
          <w:i/>
          <w:sz w:val="20"/>
        </w:rPr>
        <w:t>f</w:t>
      </w:r>
      <w:r w:rsidRPr="00CD7FCA">
        <w:rPr>
          <w:i/>
          <w:sz w:val="20"/>
          <w:vertAlign w:val="subscript"/>
        </w:rPr>
        <w:t>T</w:t>
      </w:r>
      <w:r w:rsidRPr="00CD7FCA">
        <w:rPr>
          <w:sz w:val="20"/>
        </w:rPr>
        <w:t xml:space="preserve">, que uno lo debe buscar en la Tabla 10.5 porque es acero cédula 40. Si fuera otro material tocaría calcularlo, teniendo en cuenta que si no da la presión 2, mayor a la esperada, tocaría volver a calcular el </w:t>
      </w:r>
      <w:r w:rsidRPr="00CD7FCA">
        <w:rPr>
          <w:i/>
          <w:sz w:val="20"/>
        </w:rPr>
        <w:t>f</w:t>
      </w:r>
      <w:r w:rsidRPr="00CD7FCA">
        <w:rPr>
          <w:i/>
          <w:sz w:val="20"/>
          <w:vertAlign w:val="subscript"/>
        </w:rPr>
        <w:t>T</w:t>
      </w:r>
      <w:r w:rsidRPr="00CD7FCA">
        <w:rPr>
          <w:sz w:val="20"/>
        </w:rPr>
        <w:t>.</w:t>
      </w:r>
      <w:r>
        <w:rPr>
          <w:sz w:val="20"/>
        </w:rPr>
        <w:t xml:space="preserve"> En este caso dio la p</w:t>
      </w:r>
      <w:r w:rsidRPr="00CD7FCA">
        <w:rPr>
          <w:sz w:val="20"/>
          <w:vertAlign w:val="subscript"/>
        </w:rPr>
        <w:t>2</w:t>
      </w:r>
      <w:r>
        <w:rPr>
          <w:sz w:val="20"/>
        </w:rPr>
        <w:t xml:space="preserve"> mayor a 0 </w:t>
      </w:r>
      <w:proofErr w:type="spellStart"/>
      <w:r>
        <w:rPr>
          <w:sz w:val="20"/>
        </w:rPr>
        <w:t>psig</w:t>
      </w:r>
      <w:proofErr w:type="spellEnd"/>
      <w:r>
        <w:rPr>
          <w:sz w:val="20"/>
        </w:rPr>
        <w:t>, como se esperaba.</w:t>
      </w:r>
    </w:p>
    <w:p w:rsidR="00CD7FCA" w:rsidRDefault="00CD7FCA" w:rsidP="001B2849">
      <w:pPr>
        <w:spacing w:after="0" w:line="240" w:lineRule="auto"/>
        <w:jc w:val="both"/>
        <w:rPr>
          <w:sz w:val="20"/>
        </w:rPr>
      </w:pPr>
    </w:p>
    <w:p w:rsidR="00CD7FCA" w:rsidRPr="00CD7FCA" w:rsidRDefault="00CD7FCA" w:rsidP="001B2849">
      <w:pPr>
        <w:spacing w:after="0" w:line="240" w:lineRule="auto"/>
        <w:jc w:val="both"/>
        <w:rPr>
          <w:sz w:val="20"/>
        </w:rPr>
      </w:pPr>
      <w:r w:rsidRPr="00CD7FCA">
        <w:rPr>
          <w:b/>
          <w:sz w:val="20"/>
        </w:rPr>
        <w:t>Respuesta:</w:t>
      </w:r>
      <w:r>
        <w:rPr>
          <w:b/>
          <w:sz w:val="20"/>
        </w:rPr>
        <w:t xml:space="preserve"> </w:t>
      </w:r>
      <w:r w:rsidRPr="00CD7FCA">
        <w:rPr>
          <w:sz w:val="20"/>
        </w:rPr>
        <w:t>El tamaño de tubería ideal para este caso sería 5 pulgadas de diámetro nominal de acero cédula 40.</w:t>
      </w:r>
    </w:p>
    <w:p w:rsidR="00CD7FCA" w:rsidRPr="00CD7FCA" w:rsidRDefault="00CD7FCA" w:rsidP="001B2849">
      <w:pPr>
        <w:spacing w:after="0" w:line="240" w:lineRule="auto"/>
        <w:jc w:val="both"/>
        <w:rPr>
          <w:sz w:val="20"/>
        </w:rPr>
      </w:pPr>
    </w:p>
    <w:p w:rsidR="00FD2EAB" w:rsidRPr="001B2849" w:rsidRDefault="00FD2EAB" w:rsidP="001B2849">
      <w:pPr>
        <w:spacing w:after="0" w:line="240" w:lineRule="auto"/>
        <w:jc w:val="both"/>
        <w:rPr>
          <w:b/>
          <w:sz w:val="20"/>
        </w:rPr>
      </w:pPr>
      <w:r w:rsidRPr="001B2849">
        <w:rPr>
          <w:b/>
          <w:sz w:val="20"/>
        </w:rPr>
        <w:t>Bibliografía</w:t>
      </w:r>
    </w:p>
    <w:p w:rsidR="00FD2EAB" w:rsidRPr="001B2849" w:rsidRDefault="00C57934" w:rsidP="001B2849">
      <w:pPr>
        <w:spacing w:after="0" w:line="240" w:lineRule="auto"/>
        <w:jc w:val="both"/>
        <w:rPr>
          <w:sz w:val="20"/>
        </w:rPr>
      </w:pPr>
      <w:proofErr w:type="spellStart"/>
      <w:r w:rsidRPr="001B2849">
        <w:rPr>
          <w:sz w:val="20"/>
        </w:rPr>
        <w:t>Mott</w:t>
      </w:r>
      <w:proofErr w:type="spellEnd"/>
      <w:r w:rsidRPr="001B2849">
        <w:rPr>
          <w:sz w:val="20"/>
        </w:rPr>
        <w:t>, Mecánica de los Fluidos, c</w:t>
      </w:r>
      <w:r w:rsidR="00FD2EAB" w:rsidRPr="001B2849">
        <w:rPr>
          <w:sz w:val="20"/>
        </w:rPr>
        <w:t>apítulo 1</w:t>
      </w:r>
      <w:r w:rsidRPr="001B2849">
        <w:rPr>
          <w:sz w:val="20"/>
        </w:rPr>
        <w:t>1</w:t>
      </w:r>
      <w:r w:rsidR="00FD2EAB" w:rsidRPr="001B2849">
        <w:rPr>
          <w:sz w:val="20"/>
        </w:rPr>
        <w:t>.</w:t>
      </w:r>
    </w:p>
    <w:p w:rsidR="00FD2EAB" w:rsidRPr="001B2849" w:rsidRDefault="00C57934" w:rsidP="001B2849">
      <w:pPr>
        <w:spacing w:after="0" w:line="240" w:lineRule="auto"/>
        <w:jc w:val="both"/>
        <w:rPr>
          <w:sz w:val="20"/>
        </w:rPr>
      </w:pPr>
      <w:r w:rsidRPr="001B2849">
        <w:rPr>
          <w:sz w:val="20"/>
        </w:rPr>
        <w:t>White</w:t>
      </w:r>
      <w:r w:rsidR="00FD2EAB" w:rsidRPr="001B2849">
        <w:rPr>
          <w:sz w:val="20"/>
        </w:rPr>
        <w:t xml:space="preserve">, </w:t>
      </w:r>
      <w:r w:rsidRPr="001B2849">
        <w:rPr>
          <w:sz w:val="20"/>
        </w:rPr>
        <w:t xml:space="preserve">Fluid </w:t>
      </w:r>
      <w:proofErr w:type="spellStart"/>
      <w:r w:rsidRPr="001B2849">
        <w:rPr>
          <w:sz w:val="20"/>
        </w:rPr>
        <w:t>Mechanics</w:t>
      </w:r>
      <w:proofErr w:type="spellEnd"/>
      <w:r w:rsidRPr="001B2849">
        <w:rPr>
          <w:sz w:val="20"/>
        </w:rPr>
        <w:t>, c</w:t>
      </w:r>
      <w:r w:rsidR="00FD2EAB" w:rsidRPr="001B2849">
        <w:rPr>
          <w:sz w:val="20"/>
        </w:rPr>
        <w:t>apítulo</w:t>
      </w:r>
      <w:r w:rsidRPr="001B2849">
        <w:rPr>
          <w:sz w:val="20"/>
        </w:rPr>
        <w:t xml:space="preserve"> 6</w:t>
      </w:r>
      <w:r w:rsidR="00FD2EAB" w:rsidRPr="001B2849">
        <w:rPr>
          <w:sz w:val="20"/>
        </w:rPr>
        <w:t>.</w:t>
      </w:r>
    </w:p>
    <w:p w:rsidR="00E32BD7" w:rsidRPr="00E32BD7" w:rsidRDefault="00E32BD7" w:rsidP="00E32BD7">
      <w:pPr>
        <w:jc w:val="both"/>
        <w:rPr>
          <w:rFonts w:cs="Arial"/>
          <w:sz w:val="20"/>
        </w:rPr>
      </w:pPr>
      <w:bookmarkStart w:id="0" w:name="_GoBack"/>
      <w:bookmarkEnd w:id="0"/>
    </w:p>
    <w:sectPr w:rsidR="00E32BD7" w:rsidRPr="00E32BD7" w:rsidSect="00FB3475">
      <w:headerReference w:type="default" r:id="rId20"/>
      <w:type w:val="continuous"/>
      <w:pgSz w:w="12240" w:h="20160" w:code="5"/>
      <w:pgMar w:top="720" w:right="720" w:bottom="720" w:left="720"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00B" w:rsidRDefault="00DB400B" w:rsidP="00EA2A5B">
      <w:pPr>
        <w:spacing w:after="0" w:line="240" w:lineRule="auto"/>
      </w:pPr>
      <w:r>
        <w:separator/>
      </w:r>
    </w:p>
  </w:endnote>
  <w:endnote w:type="continuationSeparator" w:id="0">
    <w:p w:rsidR="00DB400B" w:rsidRDefault="00DB400B" w:rsidP="00EA2A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00B" w:rsidRDefault="00DB400B" w:rsidP="00EA2A5B">
      <w:pPr>
        <w:spacing w:after="0" w:line="240" w:lineRule="auto"/>
      </w:pPr>
      <w:r>
        <w:separator/>
      </w:r>
    </w:p>
  </w:footnote>
  <w:footnote w:type="continuationSeparator" w:id="0">
    <w:p w:rsidR="00DB400B" w:rsidRDefault="00DB400B" w:rsidP="00EA2A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C3B" w:rsidRDefault="00ED4C3B">
    <w:pPr>
      <w:pStyle w:val="Encabezado"/>
    </w:pPr>
    <w:r>
      <w:rPr>
        <w:noProof/>
      </w:rPr>
      <w:pict>
        <v:shapetype id="_x0000_t202" coordsize="21600,21600" o:spt="202" path="m,l,21600r21600,l21600,xe">
          <v:stroke joinstyle="miter"/>
          <v:path gradientshapeok="t" o:connecttype="rect"/>
        </v:shapetype>
        <v:shape id="Cuadro de texto 2" o:spid="_x0000_s2049" type="#_x0000_t202" style="position:absolute;margin-left:138pt;margin-top:2.1pt;width:366pt;height:63.2pt;z-index:25165926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" fillcolor="white [3201]" strokecolor="#9bbb59 [3206]" strokeweight="2pt">
          <v:textbox>
            <w:txbxContent>
              <w:p w:rsidR="00ED4C3B" w:rsidRPr="00EA2A5B" w:rsidRDefault="00ED4C3B" w:rsidP="00EA2A5B">
                <w:pPr>
                  <w:jc w:val="center"/>
                  <w:rPr>
                    <w:color w:val="76923C" w:themeColor="accent3" w:themeShade="BF"/>
                  </w:rPr>
                </w:pPr>
                <w:r w:rsidRPr="00EA2A5B">
                  <w:rPr>
                    <w:color w:val="76923C" w:themeColor="accent3" w:themeShade="BF"/>
                    <w:sz w:val="24"/>
                  </w:rPr>
                  <w:t>FUNDACIÓN UNIVERSIDAD DE AMÉRICA</w:t>
                </w:r>
              </w:p>
              <w:p w:rsidR="00ED4C3B" w:rsidRPr="00EA2A5B" w:rsidRDefault="00ED4C3B" w:rsidP="00EA2A5B">
                <w:pPr>
                  <w:spacing w:after="0" w:line="240" w:lineRule="auto"/>
                  <w:jc w:val="center"/>
                  <w:rPr>
                    <w:b/>
                    <w:color w:val="76923C" w:themeColor="accent3" w:themeShade="BF"/>
                  </w:rPr>
                </w:pPr>
                <w:r w:rsidRPr="00EA2A5B">
                  <w:rPr>
                    <w:b/>
                    <w:color w:val="76923C" w:themeColor="accent3" w:themeShade="BF"/>
                  </w:rPr>
                  <w:t xml:space="preserve">GUÍA </w:t>
                </w:r>
                <w:r>
                  <w:rPr>
                    <w:b/>
                    <w:color w:val="76923C" w:themeColor="accent3" w:themeShade="BF"/>
                  </w:rPr>
                  <w:t>9</w:t>
                </w:r>
                <w:r w:rsidRPr="00EA2A5B">
                  <w:rPr>
                    <w:b/>
                    <w:color w:val="76923C" w:themeColor="accent3" w:themeShade="BF"/>
                  </w:rPr>
                  <w:t xml:space="preserve"> DE MECÁNICA DE FLUIDOS </w:t>
                </w:r>
              </w:p>
              <w:p w:rsidR="00ED4C3B" w:rsidRPr="00EA2A5B" w:rsidRDefault="00ED4C3B" w:rsidP="00EA2A5B">
                <w:pPr>
                  <w:spacing w:after="0" w:line="240" w:lineRule="auto"/>
                  <w:jc w:val="center"/>
                  <w:rPr>
                    <w:b/>
                    <w:color w:val="76923C" w:themeColor="accent3" w:themeShade="BF"/>
                  </w:rPr>
                </w:pPr>
                <w:r w:rsidRPr="00EA2A5B">
                  <w:rPr>
                    <w:b/>
                    <w:color w:val="76923C" w:themeColor="accent3" w:themeShade="BF"/>
                  </w:rPr>
                  <w:t xml:space="preserve">Profesor JUAN ANDRÉS SANDOVAL HERRERA </w:t>
                </w:r>
              </w:p>
              <w:p w:rsidR="00ED4C3B" w:rsidRPr="00CC2B0B" w:rsidRDefault="00ED4C3B" w:rsidP="00EA2A5B">
                <w:pPr>
                  <w:spacing w:after="0" w:line="240" w:lineRule="auto"/>
                  <w:jc w:val="center"/>
                  <w:rPr>
                    <w:sz w:val="20"/>
                  </w:rPr>
                </w:pPr>
              </w:p>
            </w:txbxContent>
          </v:textbox>
        </v:shape>
      </w:pict>
    </w:r>
    <w:r>
      <w:rPr>
        <w:noProof/>
        <w:lang w:eastAsia="es-CO"/>
      </w:rPr>
      <w:drawing>
        <wp:inline distT="0" distB="0" distL="0" distR="0" wp14:anchorId="55BCF1D9" wp14:editId="4C96ED2B">
          <wp:extent cx="1219370" cy="866896"/>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png"/>
                  <pic:cNvPicPr/>
                </pic:nvPicPr>
                <pic:blipFill>
                  <a:blip r:embed="rId1">
                    <a:extLst>
                      <a:ext uri="{28A0092B-C50C-407E-A947-70E740481C1C}">
                        <a14:useLocalDpi xmlns:a14="http://schemas.microsoft.com/office/drawing/2010/main" val="0"/>
                      </a:ext>
                    </a:extLst>
                  </a:blip>
                  <a:stretch>
                    <a:fillRect/>
                  </a:stretch>
                </pic:blipFill>
                <pic:spPr>
                  <a:xfrm>
                    <a:off x="0" y="0"/>
                    <a:ext cx="1219370" cy="86689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50CAB"/>
    <w:multiLevelType w:val="hybridMultilevel"/>
    <w:tmpl w:val="5B8467BE"/>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nsid w:val="00E446ED"/>
    <w:multiLevelType w:val="hybridMultilevel"/>
    <w:tmpl w:val="E6AC0136"/>
    <w:lvl w:ilvl="0" w:tplc="4D18E140">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6B8714F"/>
    <w:multiLevelType w:val="hybridMultilevel"/>
    <w:tmpl w:val="37EA6E4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B7D61B6"/>
    <w:multiLevelType w:val="hybridMultilevel"/>
    <w:tmpl w:val="A5D45E7C"/>
    <w:lvl w:ilvl="0" w:tplc="240A000F">
      <w:start w:val="2"/>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nsid w:val="0DDF4488"/>
    <w:multiLevelType w:val="hybridMultilevel"/>
    <w:tmpl w:val="75FE0F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3461ABC"/>
    <w:multiLevelType w:val="hybridMultilevel"/>
    <w:tmpl w:val="B45EECE0"/>
    <w:lvl w:ilvl="0" w:tplc="F8FA247A">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5DD06EB"/>
    <w:multiLevelType w:val="hybridMultilevel"/>
    <w:tmpl w:val="16147E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78F10C7"/>
    <w:multiLevelType w:val="multilevel"/>
    <w:tmpl w:val="49B62C94"/>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17B94EF6"/>
    <w:multiLevelType w:val="hybridMultilevel"/>
    <w:tmpl w:val="916ECF86"/>
    <w:lvl w:ilvl="0" w:tplc="10FC05D2">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9">
    <w:nsid w:val="2854586C"/>
    <w:multiLevelType w:val="hybridMultilevel"/>
    <w:tmpl w:val="D6CCCEA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
    <w:nsid w:val="2AFE078B"/>
    <w:multiLevelType w:val="hybridMultilevel"/>
    <w:tmpl w:val="D2B4D78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148495F"/>
    <w:multiLevelType w:val="hybridMultilevel"/>
    <w:tmpl w:val="1B1E913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35D606B6"/>
    <w:multiLevelType w:val="hybridMultilevel"/>
    <w:tmpl w:val="23FC053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
    <w:nsid w:val="35E42064"/>
    <w:multiLevelType w:val="hybridMultilevel"/>
    <w:tmpl w:val="45065700"/>
    <w:lvl w:ilvl="0" w:tplc="9DA43DFC">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7307450"/>
    <w:multiLevelType w:val="hybridMultilevel"/>
    <w:tmpl w:val="EB5A9156"/>
    <w:lvl w:ilvl="0" w:tplc="351A9684">
      <w:start w:val="1"/>
      <w:numFmt w:val="decimal"/>
      <w:lvlText w:val="%1."/>
      <w:lvlJc w:val="left"/>
      <w:pPr>
        <w:ind w:left="1080" w:hanging="360"/>
      </w:pPr>
      <w:rPr>
        <w:rFonts w:eastAsiaTheme="minorEastAsia"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
    <w:nsid w:val="438620C7"/>
    <w:multiLevelType w:val="hybridMultilevel"/>
    <w:tmpl w:val="2F289794"/>
    <w:lvl w:ilvl="0" w:tplc="99D06D08">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4CEF42F9"/>
    <w:multiLevelType w:val="hybridMultilevel"/>
    <w:tmpl w:val="05DAC2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4EE5624A"/>
    <w:multiLevelType w:val="hybridMultilevel"/>
    <w:tmpl w:val="E3EEAAE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8">
    <w:nsid w:val="4F163F5C"/>
    <w:multiLevelType w:val="hybridMultilevel"/>
    <w:tmpl w:val="C67C13B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nsid w:val="50FF0134"/>
    <w:multiLevelType w:val="hybridMultilevel"/>
    <w:tmpl w:val="A7561C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nsid w:val="5396571F"/>
    <w:multiLevelType w:val="hybridMultilevel"/>
    <w:tmpl w:val="75FE0F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566078B2"/>
    <w:multiLevelType w:val="hybridMultilevel"/>
    <w:tmpl w:val="2470452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nsid w:val="57D12614"/>
    <w:multiLevelType w:val="hybridMultilevel"/>
    <w:tmpl w:val="7A5EC68A"/>
    <w:lvl w:ilvl="0" w:tplc="F8D0E770">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nsid w:val="594E482E"/>
    <w:multiLevelType w:val="hybridMultilevel"/>
    <w:tmpl w:val="C5F499A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4">
    <w:nsid w:val="5A2A3E71"/>
    <w:multiLevelType w:val="hybridMultilevel"/>
    <w:tmpl w:val="5AE6B60C"/>
    <w:lvl w:ilvl="0" w:tplc="99D06D08">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68A96904"/>
    <w:multiLevelType w:val="hybridMultilevel"/>
    <w:tmpl w:val="3EA21E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73930F79"/>
    <w:multiLevelType w:val="hybridMultilevel"/>
    <w:tmpl w:val="AEB628E6"/>
    <w:lvl w:ilvl="0" w:tplc="E1DA15F4">
      <w:numFmt w:val="bullet"/>
      <w:lvlText w:val=""/>
      <w:lvlJc w:val="left"/>
      <w:pPr>
        <w:ind w:left="720" w:hanging="360"/>
      </w:pPr>
      <w:rPr>
        <w:rFonts w:ascii="Symbol" w:eastAsiaTheme="minorEastAsia"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74442AE0"/>
    <w:multiLevelType w:val="hybridMultilevel"/>
    <w:tmpl w:val="1DB60EC6"/>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8">
    <w:nsid w:val="780E7CFA"/>
    <w:multiLevelType w:val="hybridMultilevel"/>
    <w:tmpl w:val="59B88104"/>
    <w:lvl w:ilvl="0" w:tplc="E78A3346">
      <w:start w:val="1"/>
      <w:numFmt w:val="upp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9">
    <w:nsid w:val="7B826C7B"/>
    <w:multiLevelType w:val="hybridMultilevel"/>
    <w:tmpl w:val="71205A8C"/>
    <w:lvl w:ilvl="0" w:tplc="442A69E2">
      <w:start w:val="1"/>
      <w:numFmt w:val="decimal"/>
      <w:lvlText w:val="%1."/>
      <w:lvlJc w:val="left"/>
      <w:pPr>
        <w:ind w:left="360" w:hanging="360"/>
      </w:pPr>
      <w:rPr>
        <w:rFonts w:hint="default"/>
        <w:color w:val="000000" w:themeColor="text1"/>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6"/>
  </w:num>
  <w:num w:numId="2">
    <w:abstractNumId w:val="5"/>
  </w:num>
  <w:num w:numId="3">
    <w:abstractNumId w:val="13"/>
  </w:num>
  <w:num w:numId="4">
    <w:abstractNumId w:val="2"/>
  </w:num>
  <w:num w:numId="5">
    <w:abstractNumId w:val="11"/>
  </w:num>
  <w:num w:numId="6">
    <w:abstractNumId w:val="9"/>
  </w:num>
  <w:num w:numId="7">
    <w:abstractNumId w:val="6"/>
  </w:num>
  <w:num w:numId="8">
    <w:abstractNumId w:val="10"/>
  </w:num>
  <w:num w:numId="9">
    <w:abstractNumId w:val="15"/>
  </w:num>
  <w:num w:numId="10">
    <w:abstractNumId w:val="14"/>
  </w:num>
  <w:num w:numId="11">
    <w:abstractNumId w:val="24"/>
  </w:num>
  <w:num w:numId="12">
    <w:abstractNumId w:val="0"/>
  </w:num>
  <w:num w:numId="13">
    <w:abstractNumId w:val="20"/>
  </w:num>
  <w:num w:numId="14">
    <w:abstractNumId w:val="8"/>
  </w:num>
  <w:num w:numId="15">
    <w:abstractNumId w:val="4"/>
  </w:num>
  <w:num w:numId="16">
    <w:abstractNumId w:val="25"/>
  </w:num>
  <w:num w:numId="17">
    <w:abstractNumId w:val="19"/>
  </w:num>
  <w:num w:numId="18">
    <w:abstractNumId w:val="7"/>
  </w:num>
  <w:num w:numId="19">
    <w:abstractNumId w:val="28"/>
  </w:num>
  <w:num w:numId="20">
    <w:abstractNumId w:val="26"/>
  </w:num>
  <w:num w:numId="21">
    <w:abstractNumId w:val="29"/>
  </w:num>
  <w:num w:numId="22">
    <w:abstractNumId w:val="1"/>
  </w:num>
  <w:num w:numId="23">
    <w:abstractNumId w:val="21"/>
  </w:num>
  <w:num w:numId="24">
    <w:abstractNumId w:val="12"/>
  </w:num>
  <w:num w:numId="25">
    <w:abstractNumId w:val="27"/>
  </w:num>
  <w:num w:numId="26">
    <w:abstractNumId w:val="3"/>
  </w:num>
  <w:num w:numId="27">
    <w:abstractNumId w:val="17"/>
  </w:num>
  <w:num w:numId="28">
    <w:abstractNumId w:val="18"/>
  </w:num>
  <w:num w:numId="29">
    <w:abstractNumId w:val="22"/>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343A2"/>
    <w:rsid w:val="00036259"/>
    <w:rsid w:val="00037B7A"/>
    <w:rsid w:val="00045FAD"/>
    <w:rsid w:val="00054388"/>
    <w:rsid w:val="0008430A"/>
    <w:rsid w:val="000A02D1"/>
    <w:rsid w:val="000B6B1F"/>
    <w:rsid w:val="000E2A4C"/>
    <w:rsid w:val="00126543"/>
    <w:rsid w:val="001318FA"/>
    <w:rsid w:val="00134D22"/>
    <w:rsid w:val="00135553"/>
    <w:rsid w:val="00176392"/>
    <w:rsid w:val="00182FB2"/>
    <w:rsid w:val="00196A66"/>
    <w:rsid w:val="001A3356"/>
    <w:rsid w:val="001A4958"/>
    <w:rsid w:val="001B2849"/>
    <w:rsid w:val="001F1F53"/>
    <w:rsid w:val="00220AE5"/>
    <w:rsid w:val="00237E65"/>
    <w:rsid w:val="00245564"/>
    <w:rsid w:val="00256BA7"/>
    <w:rsid w:val="002605AC"/>
    <w:rsid w:val="0028371F"/>
    <w:rsid w:val="002A7171"/>
    <w:rsid w:val="002B2092"/>
    <w:rsid w:val="002C7B2D"/>
    <w:rsid w:val="00320D12"/>
    <w:rsid w:val="003250DF"/>
    <w:rsid w:val="0034374F"/>
    <w:rsid w:val="003446F3"/>
    <w:rsid w:val="003756DB"/>
    <w:rsid w:val="003945AB"/>
    <w:rsid w:val="003B26E5"/>
    <w:rsid w:val="003C3C2A"/>
    <w:rsid w:val="003C4E67"/>
    <w:rsid w:val="00401864"/>
    <w:rsid w:val="00447E48"/>
    <w:rsid w:val="004D55BD"/>
    <w:rsid w:val="00553E3F"/>
    <w:rsid w:val="005618A7"/>
    <w:rsid w:val="005A3F75"/>
    <w:rsid w:val="005D7FE7"/>
    <w:rsid w:val="005E4A56"/>
    <w:rsid w:val="00602392"/>
    <w:rsid w:val="00603EAC"/>
    <w:rsid w:val="00675AF8"/>
    <w:rsid w:val="00693DC2"/>
    <w:rsid w:val="006964B5"/>
    <w:rsid w:val="006B79D6"/>
    <w:rsid w:val="006E346F"/>
    <w:rsid w:val="006F0C19"/>
    <w:rsid w:val="006F68CA"/>
    <w:rsid w:val="00721055"/>
    <w:rsid w:val="00782ED2"/>
    <w:rsid w:val="00791806"/>
    <w:rsid w:val="007E3DC7"/>
    <w:rsid w:val="007F0F07"/>
    <w:rsid w:val="007F4B83"/>
    <w:rsid w:val="00856D9B"/>
    <w:rsid w:val="0087061F"/>
    <w:rsid w:val="00887E81"/>
    <w:rsid w:val="008C26E6"/>
    <w:rsid w:val="008D08FA"/>
    <w:rsid w:val="008D3A26"/>
    <w:rsid w:val="009406BF"/>
    <w:rsid w:val="00955208"/>
    <w:rsid w:val="009731DC"/>
    <w:rsid w:val="00984773"/>
    <w:rsid w:val="009C3FAF"/>
    <w:rsid w:val="009E18E6"/>
    <w:rsid w:val="009E5E2A"/>
    <w:rsid w:val="00A130DC"/>
    <w:rsid w:val="00A518BC"/>
    <w:rsid w:val="00AA3512"/>
    <w:rsid w:val="00AA3674"/>
    <w:rsid w:val="00AB0A5C"/>
    <w:rsid w:val="00AC422E"/>
    <w:rsid w:val="00AC7749"/>
    <w:rsid w:val="00B03CBE"/>
    <w:rsid w:val="00B06AEF"/>
    <w:rsid w:val="00B5075B"/>
    <w:rsid w:val="00B531D1"/>
    <w:rsid w:val="00B62F9E"/>
    <w:rsid w:val="00B818B7"/>
    <w:rsid w:val="00B833A9"/>
    <w:rsid w:val="00BA382B"/>
    <w:rsid w:val="00BF6C64"/>
    <w:rsid w:val="00C0386B"/>
    <w:rsid w:val="00C3115E"/>
    <w:rsid w:val="00C36FC0"/>
    <w:rsid w:val="00C412B3"/>
    <w:rsid w:val="00C57934"/>
    <w:rsid w:val="00CC0E62"/>
    <w:rsid w:val="00CC1C46"/>
    <w:rsid w:val="00CD7FCA"/>
    <w:rsid w:val="00CF2B07"/>
    <w:rsid w:val="00D03B78"/>
    <w:rsid w:val="00D225D0"/>
    <w:rsid w:val="00D3647C"/>
    <w:rsid w:val="00D5207C"/>
    <w:rsid w:val="00D7455E"/>
    <w:rsid w:val="00D87BAF"/>
    <w:rsid w:val="00D933D8"/>
    <w:rsid w:val="00DB400B"/>
    <w:rsid w:val="00DD5185"/>
    <w:rsid w:val="00DE356E"/>
    <w:rsid w:val="00DE79DA"/>
    <w:rsid w:val="00E07A6A"/>
    <w:rsid w:val="00E32BD7"/>
    <w:rsid w:val="00E515F4"/>
    <w:rsid w:val="00EA2A5B"/>
    <w:rsid w:val="00EB13DB"/>
    <w:rsid w:val="00ED450B"/>
    <w:rsid w:val="00ED4C3B"/>
    <w:rsid w:val="00EE5100"/>
    <w:rsid w:val="00F26936"/>
    <w:rsid w:val="00F343A2"/>
    <w:rsid w:val="00F80675"/>
    <w:rsid w:val="00F9043F"/>
    <w:rsid w:val="00FA33DE"/>
    <w:rsid w:val="00FA4293"/>
    <w:rsid w:val="00FB3475"/>
    <w:rsid w:val="00FC71BE"/>
    <w:rsid w:val="00FD2EA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475"/>
    <w:rPr>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5207C"/>
    <w:pPr>
      <w:ind w:left="720"/>
      <w:contextualSpacing/>
    </w:pPr>
  </w:style>
  <w:style w:type="character" w:styleId="Textodelmarcadordeposicin">
    <w:name w:val="Placeholder Text"/>
    <w:basedOn w:val="Fuentedeprrafopredeter"/>
    <w:uiPriority w:val="99"/>
    <w:semiHidden/>
    <w:rsid w:val="00AB0A5C"/>
    <w:rPr>
      <w:color w:val="808080"/>
    </w:rPr>
  </w:style>
  <w:style w:type="paragraph" w:styleId="Textodeglobo">
    <w:name w:val="Balloon Text"/>
    <w:basedOn w:val="Normal"/>
    <w:link w:val="TextodegloboCar"/>
    <w:uiPriority w:val="99"/>
    <w:semiHidden/>
    <w:unhideWhenUsed/>
    <w:rsid w:val="00AB0A5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B0A5C"/>
    <w:rPr>
      <w:rFonts w:ascii="Tahoma" w:hAnsi="Tahoma" w:cs="Tahoma"/>
      <w:sz w:val="16"/>
      <w:szCs w:val="16"/>
    </w:rPr>
  </w:style>
  <w:style w:type="paragraph" w:styleId="Encabezado">
    <w:name w:val="header"/>
    <w:basedOn w:val="Normal"/>
    <w:link w:val="EncabezadoCar"/>
    <w:uiPriority w:val="99"/>
    <w:unhideWhenUsed/>
    <w:rsid w:val="00EA2A5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A2A5B"/>
  </w:style>
  <w:style w:type="paragraph" w:styleId="Piedepgina">
    <w:name w:val="footer"/>
    <w:basedOn w:val="Normal"/>
    <w:link w:val="PiedepginaCar"/>
    <w:uiPriority w:val="99"/>
    <w:unhideWhenUsed/>
    <w:rsid w:val="00EA2A5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A2A5B"/>
  </w:style>
  <w:style w:type="table" w:styleId="Tablaconcuadrcula">
    <w:name w:val="Table Grid"/>
    <w:basedOn w:val="Tablanormal"/>
    <w:uiPriority w:val="59"/>
    <w:rsid w:val="000362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FD2EA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019590">
      <w:bodyDiv w:val="1"/>
      <w:marLeft w:val="0"/>
      <w:marRight w:val="0"/>
      <w:marTop w:val="0"/>
      <w:marBottom w:val="0"/>
      <w:divBdr>
        <w:top w:val="none" w:sz="0" w:space="0" w:color="auto"/>
        <w:left w:val="none" w:sz="0" w:space="0" w:color="auto"/>
        <w:bottom w:val="none" w:sz="0" w:space="0" w:color="auto"/>
        <w:right w:val="none" w:sz="0" w:space="0" w:color="auto"/>
      </w:divBdr>
    </w:div>
    <w:div w:id="118667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emf"/><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3.emf"/><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www.dropbox.com/s/f4plaolh787lg9x/Clase%20II%20y%20III%20Ejercicios%20Guia%209.xlsx?dl=0"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TotalTime>
  <Pages>3</Pages>
  <Words>1384</Words>
  <Characters>7612</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FUA</Company>
  <LinksUpToDate>false</LinksUpToDate>
  <CharactersWithSpaces>8979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Sdocentes</dc:creator>
  <cp:lastModifiedBy>juansan</cp:lastModifiedBy>
  <cp:revision>13</cp:revision>
  <cp:lastPrinted>2014-06-08T22:31:00Z</cp:lastPrinted>
  <dcterms:created xsi:type="dcterms:W3CDTF">2014-09-29T15:29:00Z</dcterms:created>
  <dcterms:modified xsi:type="dcterms:W3CDTF">2014-09-30T16:00:00Z</dcterms:modified>
</cp:coreProperties>
</file>